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2007" w14:textId="77777777" w:rsidR="00507FBD" w:rsidRPr="00507FBD" w:rsidRDefault="00507FBD" w:rsidP="00507FBD">
      <w:pPr>
        <w:widowControl w:val="0"/>
        <w:spacing w:line="240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507FBD">
        <w:rPr>
          <w:rFonts w:ascii="Garamond" w:eastAsia="Times New Roman" w:hAnsi="Garamond" w:cs="Times New Roman"/>
          <w:bCs/>
          <w:color w:val="000000"/>
          <w:spacing w:val="4"/>
        </w:rPr>
        <w:t xml:space="preserve">«Tengri Partners Investment Banking (Kazakhstan)» </w:t>
      </w:r>
      <w:r w:rsidRPr="00507FBD">
        <w:rPr>
          <w:rFonts w:ascii="Garamond" w:eastAsia="Times New Roman" w:hAnsi="Garamond" w:cs="Times New Roman"/>
          <w:bCs/>
          <w:color w:val="000000"/>
          <w:spacing w:val="4"/>
          <w:lang w:val="ru-RU"/>
        </w:rPr>
        <w:t>А</w:t>
      </w:r>
      <w:r w:rsidRPr="00507FBD">
        <w:rPr>
          <w:rFonts w:ascii="Cambria" w:eastAsia="Times New Roman" w:hAnsi="Cambria" w:cs="Cambria"/>
          <w:bCs/>
          <w:color w:val="000000"/>
          <w:spacing w:val="4"/>
          <w:lang w:val="ru-RU"/>
        </w:rPr>
        <w:t>Қ</w:t>
      </w:r>
    </w:p>
    <w:p w14:paraId="2C9F7287" w14:textId="77777777" w:rsidR="00507FBD" w:rsidRPr="00507FBD" w:rsidRDefault="00507FBD" w:rsidP="00507FBD">
      <w:pPr>
        <w:widowControl w:val="0"/>
        <w:spacing w:line="240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бас</w:t>
      </w:r>
      <w:r w:rsidRPr="00507FBD">
        <w:rPr>
          <w:rFonts w:ascii="Cambria" w:eastAsia="Times New Roman" w:hAnsi="Cambria" w:cs="Cambria"/>
          <w:bCs/>
          <w:color w:val="000000"/>
          <w:spacing w:val="4"/>
          <w:lang w:val="kk-KZ"/>
        </w:rPr>
        <w:t>қ</w:t>
      </w: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армасыны</w:t>
      </w:r>
      <w:r w:rsidRPr="00507FBD">
        <w:rPr>
          <w:rFonts w:ascii="Cambria" w:eastAsia="Times New Roman" w:hAnsi="Cambria" w:cs="Cambria"/>
          <w:bCs/>
          <w:color w:val="000000"/>
          <w:spacing w:val="4"/>
          <w:lang w:val="kk-KZ"/>
        </w:rPr>
        <w:t>ң</w:t>
      </w: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шешімімен бекітілді</w:t>
      </w:r>
    </w:p>
    <w:p w14:paraId="7BF9718B" w14:textId="77777777" w:rsidR="00507FBD" w:rsidRPr="00507FBD" w:rsidRDefault="00507FBD" w:rsidP="00507FBD">
      <w:pPr>
        <w:widowControl w:val="0"/>
        <w:spacing w:line="240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507FBD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(09.12.2025 жыл, №15 хаттама)</w:t>
      </w:r>
    </w:p>
    <w:p w14:paraId="41002EE4" w14:textId="77777777" w:rsidR="00507FBD" w:rsidRPr="00507FBD" w:rsidRDefault="00507FBD" w:rsidP="00507FBD">
      <w:pPr>
        <w:widowControl w:val="0"/>
        <w:spacing w:line="240" w:lineRule="auto"/>
        <w:jc w:val="right"/>
        <w:rPr>
          <w:rFonts w:ascii="Garamond" w:eastAsia="Times New Roman" w:hAnsi="Garamond" w:cs="Times New Roman"/>
          <w:color w:val="000000"/>
          <w:spacing w:val="4"/>
          <w:lang w:val="kk-KZ"/>
        </w:rPr>
      </w:pPr>
    </w:p>
    <w:p w14:paraId="72575C82" w14:textId="77777777" w:rsidR="00507FBD" w:rsidRPr="00507FBD" w:rsidRDefault="00507FBD" w:rsidP="003E3BCF">
      <w:pPr>
        <w:widowControl w:val="0"/>
        <w:spacing w:line="240" w:lineRule="auto"/>
        <w:jc w:val="center"/>
        <w:rPr>
          <w:rFonts w:ascii="Garamond" w:eastAsia="Times New Roman" w:hAnsi="Garamond" w:cs="Times New Roman"/>
          <w:b/>
          <w:bCs/>
          <w:color w:val="000000"/>
          <w:spacing w:val="4"/>
          <w:lang w:val="kk-KZ"/>
        </w:rPr>
      </w:pPr>
    </w:p>
    <w:p w14:paraId="4240EA72" w14:textId="3F13B6C4" w:rsidR="00D647BD" w:rsidRPr="007611FD" w:rsidRDefault="003E3BCF" w:rsidP="003E3BCF">
      <w:pPr>
        <w:widowControl w:val="0"/>
        <w:spacing w:line="240" w:lineRule="auto"/>
        <w:jc w:val="center"/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</w:pPr>
      <w:r w:rsidRPr="00507FBD">
        <w:rPr>
          <w:rFonts w:ascii="Garamond" w:eastAsia="Times New Roman" w:hAnsi="Garamond" w:cs="Times New Roman"/>
          <w:b/>
          <w:bCs/>
          <w:color w:val="000000"/>
          <w:spacing w:val="4"/>
          <w:lang w:val="kk-KZ"/>
        </w:rPr>
        <w:t xml:space="preserve"> </w:t>
      </w:r>
      <w:r w:rsidRPr="00507FBD">
        <w:rPr>
          <w:rFonts w:ascii="Garamond" w:eastAsia="Times New Roman" w:hAnsi="Garamond" w:cs="Times New Roman"/>
          <w:b/>
          <w:bCs/>
          <w:color w:val="000000"/>
          <w:lang w:val="kk-KZ"/>
        </w:rPr>
        <w:t>«</w:t>
      </w:r>
      <w:r w:rsidRPr="00507FB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Tengri Partners Investment Banking (Kazakhstan)»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А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8C61CB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-ны</w:t>
      </w:r>
      <w:r w:rsidR="008C61CB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ң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брокерлік 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ызмет</w:t>
      </w:r>
      <w:r w:rsidR="005D2145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терді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ж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ә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не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8C61CB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номиналды  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ұ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стау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ызметтерін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к</w:t>
      </w:r>
      <w:r w:rsidR="00D647BD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ө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рсету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туралы</w:t>
      </w:r>
      <w:r w:rsidR="00D647BD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647BD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шартына</w:t>
      </w:r>
      <w:r w:rsidR="008C61CB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(клиент - за</w:t>
      </w:r>
      <w:r w:rsidR="008C61CB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ң</w:t>
      </w:r>
      <w:r w:rsidR="008C61CB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ды</w:t>
      </w:r>
      <w:r w:rsidR="008C61CB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8C61CB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</w:t>
      </w:r>
      <w:r w:rsidR="008C61CB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ұ</w:t>
      </w:r>
      <w:r w:rsidR="008C61CB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л</w:t>
      </w:r>
      <w:r w:rsidR="008C61CB"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ғ</w:t>
      </w:r>
      <w:r w:rsidR="008C61CB"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а</w:t>
      </w:r>
      <w:r w:rsidR="008C61CB"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)</w:t>
      </w:r>
    </w:p>
    <w:p w14:paraId="55559725" w14:textId="671D724D" w:rsidR="003E3BCF" w:rsidRPr="007611FD" w:rsidRDefault="00D647BD" w:rsidP="003E3BCF">
      <w:pPr>
        <w:widowControl w:val="0"/>
        <w:spacing w:line="240" w:lineRule="auto"/>
        <w:jc w:val="center"/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</w:pPr>
      <w:r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ОСЫЛУ</w:t>
      </w:r>
      <w:r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ТУРАЛЫ</w:t>
      </w:r>
      <w:r w:rsidRPr="007611FD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Pr="007611FD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Ө</w:t>
      </w:r>
      <w:r w:rsidRPr="007611FD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ТІНІШ</w:t>
      </w:r>
    </w:p>
    <w:p w14:paraId="4F9454F6" w14:textId="77777777" w:rsidR="003E3BCF" w:rsidRPr="007611FD" w:rsidRDefault="003E3BCF" w:rsidP="003E3BCF">
      <w:pPr>
        <w:widowControl w:val="0"/>
        <w:spacing w:line="240" w:lineRule="auto"/>
        <w:jc w:val="center"/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</w:pPr>
    </w:p>
    <w:p w14:paraId="0652573B" w14:textId="473D9F9B" w:rsidR="003E3BCF" w:rsidRPr="007611FD" w:rsidRDefault="008D30B7" w:rsidP="007611FD">
      <w:pPr>
        <w:widowControl w:val="0"/>
        <w:spacing w:line="240" w:lineRule="auto"/>
        <w:ind w:right="221"/>
        <w:jc w:val="both"/>
        <w:rPr>
          <w:rFonts w:ascii="Garamond" w:eastAsia="Times New Roman" w:hAnsi="Garamond" w:cs="Times New Roman"/>
          <w:w w:val="101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«</w:t>
      </w:r>
      <w:r w:rsidRPr="007611FD">
        <w:rPr>
          <w:rFonts w:ascii="Garamond" w:eastAsia="Times New Roman" w:hAnsi="Garamond" w:cs="Times New Roman"/>
          <w:color w:val="000000"/>
          <w:w w:val="101"/>
          <w:lang w:val="kk-KZ"/>
        </w:rPr>
        <w:t>Tengri Partners Investment Banking (Kazakhstan)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» А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брокерлік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ызмет</w:t>
      </w:r>
      <w:r w:rsidR="005D2145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терді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ж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8C61CB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номиналды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стау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ызметтерін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рсету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8C61CB" w:rsidRPr="007611FD">
        <w:rPr>
          <w:rFonts w:ascii="Cambria" w:eastAsia="Times New Roman" w:hAnsi="Cambria" w:cs="Cambria"/>
          <w:color w:val="000000"/>
          <w:spacing w:val="1"/>
          <w:lang w:val="kk-KZ"/>
        </w:rPr>
        <w:t>Ү</w:t>
      </w:r>
      <w:r w:rsidR="008C61CB" w:rsidRPr="007611FD">
        <w:rPr>
          <w:rFonts w:ascii="Garamond" w:eastAsia="Times New Roman" w:hAnsi="Garamond" w:cs="Garamond"/>
          <w:color w:val="000000"/>
          <w:spacing w:val="1"/>
          <w:lang w:val="kk-KZ"/>
        </w:rPr>
        <w:t>лгі</w:t>
      </w:r>
      <w:r w:rsidR="008C61CB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 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шартыны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8C61CB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талаптарына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осылу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ма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сатында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тінішті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мынадай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м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ліметтерді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сынамыз</w:t>
      </w:r>
      <w:r w:rsidR="003E3BCF" w:rsidRPr="007611FD">
        <w:rPr>
          <w:rFonts w:ascii="Garamond" w:eastAsia="Times New Roman" w:hAnsi="Garamond" w:cs="Times New Roman"/>
          <w:color w:val="000000"/>
          <w:w w:val="101"/>
          <w:lang w:val="kk-KZ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0"/>
        <w:gridCol w:w="3623"/>
        <w:gridCol w:w="1434"/>
        <w:gridCol w:w="3338"/>
      </w:tblGrid>
      <w:tr w:rsidR="003E3BCF" w:rsidRPr="00507FBD" w14:paraId="5D4EF9E8" w14:textId="77777777" w:rsidTr="007611FD">
        <w:tc>
          <w:tcPr>
            <w:tcW w:w="4853" w:type="dxa"/>
            <w:gridSpan w:val="2"/>
          </w:tcPr>
          <w:p w14:paraId="50A1F352" w14:textId="7D695E5A" w:rsidR="003E3BCF" w:rsidRPr="007611FD" w:rsidRDefault="008D30B7" w:rsidP="008D30B7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lang w:val="kk-KZ"/>
              </w:rPr>
            </w:pPr>
            <w:bookmarkStart w:id="0" w:name="_Hlk208911249"/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>За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ң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ды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аны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йымды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қ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>-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құқ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ты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қ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нысаны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ж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не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атауы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</w:p>
        </w:tc>
        <w:tc>
          <w:tcPr>
            <w:tcW w:w="4772" w:type="dxa"/>
            <w:gridSpan w:val="2"/>
          </w:tcPr>
          <w:p w14:paraId="700079D6" w14:textId="77777777" w:rsidR="003E3BCF" w:rsidRPr="007611FD" w:rsidRDefault="003E3BCF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kk-KZ"/>
              </w:rPr>
            </w:pPr>
          </w:p>
        </w:tc>
      </w:tr>
      <w:tr w:rsidR="003E3BCF" w:rsidRPr="007611FD" w14:paraId="22DE4645" w14:textId="77777777" w:rsidTr="007611FD">
        <w:tc>
          <w:tcPr>
            <w:tcW w:w="4853" w:type="dxa"/>
            <w:gridSpan w:val="2"/>
          </w:tcPr>
          <w:p w14:paraId="65B691C6" w14:textId="3C7039A2" w:rsidR="003E3BCF" w:rsidRPr="007611FD" w:rsidRDefault="00431A57" w:rsidP="008D30B7">
            <w:pPr>
              <w:spacing w:after="160"/>
              <w:jc w:val="both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7611FD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>Бизнес-</w:t>
            </w:r>
            <w:r w:rsidR="008D30B7" w:rsidRPr="007611FD">
              <w:rPr>
                <w:rFonts w:ascii="Garamond" w:hAnsi="Garamond" w:cs="Times New Roman"/>
                <w:b/>
                <w:bCs/>
                <w:kern w:val="2"/>
                <w:lang w:val="kk-KZ"/>
                <w14:ligatures w14:val="standardContextual"/>
              </w:rPr>
              <w:t>с</w:t>
            </w:r>
            <w:r w:rsidR="008D30B7" w:rsidRPr="007611FD">
              <w:rPr>
                <w:rFonts w:ascii="Cambria" w:hAnsi="Cambria" w:cs="Cambria"/>
                <w:b/>
                <w:bCs/>
                <w:kern w:val="2"/>
                <w:lang w:val="kk-KZ"/>
                <w14:ligatures w14:val="standardContextual"/>
              </w:rPr>
              <w:t>ә</w:t>
            </w:r>
            <w:r w:rsidR="008D30B7" w:rsidRPr="007611FD">
              <w:rPr>
                <w:rFonts w:ascii="Garamond" w:hAnsi="Garamond" w:cs="Garamond"/>
                <w:b/>
                <w:bCs/>
                <w:kern w:val="2"/>
                <w:lang w:val="kk-KZ"/>
                <w14:ligatures w14:val="standardContextual"/>
              </w:rPr>
              <w:t>йкестендіру</w:t>
            </w:r>
            <w:r w:rsidR="008D30B7" w:rsidRPr="007611FD">
              <w:rPr>
                <w:rFonts w:ascii="Garamond" w:hAnsi="Garamond" w:cs="Times New Roman"/>
                <w:b/>
                <w:bCs/>
                <w:kern w:val="2"/>
                <w:lang w:val="kk-KZ"/>
                <w14:ligatures w14:val="standardContextual"/>
              </w:rPr>
              <w:t xml:space="preserve"> </w:t>
            </w:r>
            <w:r w:rsidR="008D30B7" w:rsidRPr="007611FD">
              <w:rPr>
                <w:rFonts w:ascii="Garamond" w:hAnsi="Garamond" w:cs="Garamond"/>
                <w:b/>
                <w:bCs/>
                <w:kern w:val="2"/>
                <w:lang w:val="kk-KZ"/>
                <w14:ligatures w14:val="standardContextual"/>
              </w:rPr>
              <w:t>н</w:t>
            </w:r>
            <w:r w:rsidR="008D30B7" w:rsidRPr="007611FD">
              <w:rPr>
                <w:rFonts w:ascii="Cambria" w:hAnsi="Cambria" w:cs="Cambria"/>
                <w:b/>
                <w:bCs/>
                <w:kern w:val="2"/>
                <w:lang w:val="kk-KZ"/>
                <w14:ligatures w14:val="standardContextual"/>
              </w:rPr>
              <w:t>ө</w:t>
            </w:r>
            <w:r w:rsidR="008D30B7" w:rsidRPr="007611FD">
              <w:rPr>
                <w:rFonts w:ascii="Garamond" w:hAnsi="Garamond" w:cs="Garamond"/>
                <w:b/>
                <w:bCs/>
                <w:kern w:val="2"/>
                <w:lang w:val="kk-KZ"/>
                <w14:ligatures w14:val="standardContextual"/>
              </w:rPr>
              <w:t>мірі</w:t>
            </w:r>
            <w:r w:rsidRPr="007611FD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Pr="007611FD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(Б</w:t>
            </w:r>
            <w:r w:rsidR="008D30B7" w:rsidRPr="007611FD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С</w:t>
            </w:r>
            <w:r w:rsidRPr="007611FD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 xml:space="preserve">Н) </w:t>
            </w:r>
          </w:p>
        </w:tc>
        <w:tc>
          <w:tcPr>
            <w:tcW w:w="4772" w:type="dxa"/>
            <w:gridSpan w:val="2"/>
          </w:tcPr>
          <w:p w14:paraId="280354F0" w14:textId="77777777" w:rsidR="003E3BCF" w:rsidRPr="007611FD" w:rsidRDefault="003E3BCF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3E3BCF" w:rsidRPr="007611FD" w14:paraId="15FDA4CB" w14:textId="77777777" w:rsidTr="007611FD">
        <w:tc>
          <w:tcPr>
            <w:tcW w:w="4853" w:type="dxa"/>
            <w:gridSpan w:val="2"/>
          </w:tcPr>
          <w:p w14:paraId="443A78B1" w14:textId="0D701697" w:rsidR="003E3BCF" w:rsidRPr="007611FD" w:rsidRDefault="008D30B7" w:rsidP="008D30B7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w w:val="101"/>
              </w:rPr>
            </w:pP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>Мемлекеттік тіркеу (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қ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айта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 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тіркеу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) 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туралы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 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м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ә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ліметтер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4772" w:type="dxa"/>
            <w:gridSpan w:val="2"/>
          </w:tcPr>
          <w:p w14:paraId="1234FDEA" w14:textId="77777777" w:rsidR="003E3BCF" w:rsidRPr="007611FD" w:rsidRDefault="003E3BCF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226522" w:rsidRPr="007611FD" w14:paraId="3494F973" w14:textId="77777777" w:rsidTr="007611FD">
        <w:tc>
          <w:tcPr>
            <w:tcW w:w="4853" w:type="dxa"/>
            <w:gridSpan w:val="2"/>
          </w:tcPr>
          <w:p w14:paraId="255BBEB5" w14:textId="114FCA49" w:rsidR="00226522" w:rsidRPr="007611FD" w:rsidRDefault="008D30B7" w:rsidP="004D2588">
            <w:pPr>
              <w:spacing w:after="20" w:line="240" w:lineRule="exact"/>
              <w:rPr>
                <w:rFonts w:ascii="Garamond" w:hAnsi="Garamond" w:cs="Times New Roman"/>
                <w:b/>
                <w:bCs/>
                <w:lang w:val="kk-KZ"/>
              </w:rPr>
            </w:pPr>
            <w:r w:rsidRPr="007611FD">
              <w:rPr>
                <w:rFonts w:ascii="Cambria" w:hAnsi="Cambria" w:cs="Cambria"/>
                <w:b/>
                <w:bCs/>
                <w:lang w:val="kk-KZ"/>
              </w:rPr>
              <w:t>Құ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жатты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ң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 сериясы</w:t>
            </w:r>
          </w:p>
        </w:tc>
        <w:tc>
          <w:tcPr>
            <w:tcW w:w="4772" w:type="dxa"/>
            <w:gridSpan w:val="2"/>
          </w:tcPr>
          <w:p w14:paraId="4BAFDBED" w14:textId="77777777" w:rsidR="00226522" w:rsidRPr="007611FD" w:rsidRDefault="00226522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6522" w:rsidRPr="007611FD" w14:paraId="5A21043C" w14:textId="77777777" w:rsidTr="007611FD">
        <w:tc>
          <w:tcPr>
            <w:tcW w:w="4853" w:type="dxa"/>
            <w:gridSpan w:val="2"/>
          </w:tcPr>
          <w:p w14:paraId="7C69EB92" w14:textId="67778AC6" w:rsidR="00226522" w:rsidRPr="007611FD" w:rsidRDefault="008D30B7" w:rsidP="008C61CB">
            <w:pPr>
              <w:spacing w:after="20" w:line="240" w:lineRule="exact"/>
              <w:rPr>
                <w:rFonts w:ascii="Garamond" w:hAnsi="Garamond" w:cs="Times New Roman"/>
                <w:b/>
                <w:bCs/>
                <w:lang w:val="kk-KZ"/>
              </w:rPr>
            </w:pPr>
            <w:r w:rsidRPr="007611FD">
              <w:rPr>
                <w:rFonts w:ascii="Cambria" w:hAnsi="Cambria" w:cs="Cambria"/>
                <w:b/>
                <w:bCs/>
                <w:lang w:val="kk-KZ"/>
              </w:rPr>
              <w:t>Құ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жатты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ң</w:t>
            </w: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 xml:space="preserve"> тіркеу н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ө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мірі</w:t>
            </w:r>
          </w:p>
        </w:tc>
        <w:tc>
          <w:tcPr>
            <w:tcW w:w="4772" w:type="dxa"/>
            <w:gridSpan w:val="2"/>
          </w:tcPr>
          <w:p w14:paraId="067F3BAD" w14:textId="77777777" w:rsidR="00226522" w:rsidRPr="007611FD" w:rsidRDefault="00226522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6522" w:rsidRPr="007611FD" w14:paraId="1CCAB053" w14:textId="77777777" w:rsidTr="007611FD">
        <w:tc>
          <w:tcPr>
            <w:tcW w:w="4853" w:type="dxa"/>
            <w:gridSpan w:val="2"/>
          </w:tcPr>
          <w:p w14:paraId="4A891353" w14:textId="77C68217" w:rsidR="00226522" w:rsidRPr="007611FD" w:rsidRDefault="00226522" w:rsidP="008D30B7">
            <w:pPr>
              <w:spacing w:after="20" w:line="240" w:lineRule="exact"/>
              <w:rPr>
                <w:rFonts w:ascii="Garamond" w:hAnsi="Garamond" w:cs="Times New Roman"/>
                <w:b/>
                <w:bCs/>
                <w:lang w:val="kk-KZ"/>
              </w:rPr>
            </w:pP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>К</w:t>
            </w:r>
            <w:r w:rsidR="008D30B7" w:rsidRPr="007611FD">
              <w:rPr>
                <w:rFonts w:ascii="Garamond" w:hAnsi="Garamond" w:cs="Times New Roman"/>
                <w:b/>
                <w:bCs/>
                <w:lang w:val="kk-KZ"/>
              </w:rPr>
              <w:t>ім берді</w:t>
            </w:r>
          </w:p>
        </w:tc>
        <w:tc>
          <w:tcPr>
            <w:tcW w:w="4772" w:type="dxa"/>
            <w:gridSpan w:val="2"/>
          </w:tcPr>
          <w:p w14:paraId="07B7447A" w14:textId="77777777" w:rsidR="00226522" w:rsidRPr="007611FD" w:rsidRDefault="00226522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6522" w:rsidRPr="007611FD" w14:paraId="1CE39093" w14:textId="77777777" w:rsidTr="007611FD">
        <w:tc>
          <w:tcPr>
            <w:tcW w:w="4853" w:type="dxa"/>
            <w:gridSpan w:val="2"/>
          </w:tcPr>
          <w:p w14:paraId="2321A922" w14:textId="3BD650E5" w:rsidR="00226522" w:rsidRPr="007611FD" w:rsidRDefault="008D30B7" w:rsidP="004D2588">
            <w:pPr>
              <w:spacing w:after="20" w:line="240" w:lineRule="exact"/>
              <w:rPr>
                <w:rFonts w:ascii="Garamond" w:hAnsi="Garamond" w:cs="Times New Roman"/>
                <w:b/>
                <w:bCs/>
                <w:lang w:val="kk-KZ"/>
              </w:rPr>
            </w:pPr>
            <w:r w:rsidRPr="007611FD">
              <w:rPr>
                <w:rFonts w:ascii="Garamond" w:hAnsi="Garamond" w:cs="Times New Roman"/>
                <w:b/>
                <w:bCs/>
                <w:lang w:val="kk-KZ"/>
              </w:rPr>
              <w:t>Берілген к</w:t>
            </w:r>
            <w:r w:rsidRPr="007611FD">
              <w:rPr>
                <w:rFonts w:ascii="Cambria" w:hAnsi="Cambria" w:cs="Cambria"/>
                <w:b/>
                <w:bCs/>
                <w:lang w:val="kk-KZ"/>
              </w:rPr>
              <w:t>ү</w:t>
            </w:r>
            <w:r w:rsidRPr="007611FD">
              <w:rPr>
                <w:rFonts w:ascii="Garamond" w:hAnsi="Garamond" w:cs="Garamond"/>
                <w:b/>
                <w:bCs/>
                <w:lang w:val="kk-KZ"/>
              </w:rPr>
              <w:t>ні</w:t>
            </w:r>
          </w:p>
        </w:tc>
        <w:tc>
          <w:tcPr>
            <w:tcW w:w="4772" w:type="dxa"/>
            <w:gridSpan w:val="2"/>
          </w:tcPr>
          <w:p w14:paraId="5D623DA3" w14:textId="77777777" w:rsidR="00226522" w:rsidRPr="007611FD" w:rsidRDefault="00226522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3E3BCF" w:rsidRPr="007611FD" w14:paraId="31DA3E21" w14:textId="77777777" w:rsidTr="007611FD">
        <w:tc>
          <w:tcPr>
            <w:tcW w:w="4853" w:type="dxa"/>
            <w:gridSpan w:val="2"/>
          </w:tcPr>
          <w:p w14:paraId="46B253EB" w14:textId="726B42D1" w:rsidR="003E3BCF" w:rsidRPr="007611FD" w:rsidRDefault="008D30B7" w:rsidP="004D2588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За</w:t>
            </w:r>
            <w:r w:rsidRPr="007611FD">
              <w:rPr>
                <w:rFonts w:ascii="Cambria" w:eastAsia="Times New Roman" w:hAnsi="Cambria" w:cs="Cambria"/>
                <w:b/>
                <w:bCs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Garamond"/>
                <w:b/>
                <w:bCs/>
                <w:w w:val="101"/>
                <w:lang w:val="ru-RU"/>
              </w:rPr>
              <w:t>ды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w w:val="101"/>
                <w:lang w:val="ru-RU"/>
              </w:rPr>
              <w:t>мекенжайы</w:t>
            </w:r>
          </w:p>
        </w:tc>
        <w:tc>
          <w:tcPr>
            <w:tcW w:w="4772" w:type="dxa"/>
            <w:gridSpan w:val="2"/>
          </w:tcPr>
          <w:p w14:paraId="424A2780" w14:textId="77777777" w:rsidR="003E3BCF" w:rsidRPr="007611FD" w:rsidRDefault="003E3BCF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3E3BCF" w:rsidRPr="007611FD" w14:paraId="072E5180" w14:textId="77777777" w:rsidTr="007611FD">
        <w:tc>
          <w:tcPr>
            <w:tcW w:w="4853" w:type="dxa"/>
            <w:gridSpan w:val="2"/>
          </w:tcPr>
          <w:p w14:paraId="1C8E4FA8" w14:textId="7013AD63" w:rsidR="003E3BCF" w:rsidRPr="007611FD" w:rsidRDefault="008D30B7" w:rsidP="008D30B7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На</w:t>
            </w:r>
            <w:r w:rsidRPr="007611FD">
              <w:rPr>
                <w:rFonts w:ascii="Cambria" w:eastAsia="Times New Roman" w:hAnsi="Cambria" w:cs="Cambria"/>
                <w:b/>
                <w:bCs/>
                <w:w w:val="101"/>
                <w:lang w:val="ru-RU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w w:val="101"/>
                <w:lang w:val="ru-RU"/>
              </w:rPr>
              <w:t>ты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мекенжайы</w:t>
            </w:r>
            <w:r w:rsidR="007F0EF1"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 xml:space="preserve"> (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егер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за</w:t>
            </w:r>
            <w:r w:rsidRPr="007611FD">
              <w:rPr>
                <w:rFonts w:ascii="Cambria" w:eastAsia="Times New Roman" w:hAnsi="Cambria" w:cs="Cambria"/>
                <w:b/>
                <w:bCs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Garamond"/>
                <w:b/>
                <w:bCs/>
                <w:w w:val="101"/>
                <w:lang w:val="ru-RU"/>
              </w:rPr>
              <w:t>ды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мекенжайдан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ерекшеленсе</w:t>
            </w:r>
            <w:r w:rsidR="007F0EF1" w:rsidRPr="007611FD">
              <w:rPr>
                <w:rFonts w:ascii="Garamond" w:eastAsia="Times New Roman" w:hAnsi="Garamond" w:cs="Times New Roman"/>
                <w:b/>
                <w:bCs/>
                <w:w w:val="101"/>
              </w:rPr>
              <w:t>)</w:t>
            </w:r>
          </w:p>
        </w:tc>
        <w:tc>
          <w:tcPr>
            <w:tcW w:w="4772" w:type="dxa"/>
            <w:gridSpan w:val="2"/>
          </w:tcPr>
          <w:p w14:paraId="1A92A771" w14:textId="77777777" w:rsidR="003E3BCF" w:rsidRPr="007611FD" w:rsidRDefault="003E3BCF" w:rsidP="004D2588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226522" w:rsidRPr="007611FD" w14:paraId="63B65C33" w14:textId="77777777" w:rsidTr="004C191E">
        <w:tc>
          <w:tcPr>
            <w:tcW w:w="9625" w:type="dxa"/>
            <w:gridSpan w:val="4"/>
          </w:tcPr>
          <w:p w14:paraId="5BB77D98" w14:textId="19615823" w:rsidR="00226522" w:rsidRPr="007611FD" w:rsidRDefault="008D30B7" w:rsidP="00226522">
            <w:pPr>
              <w:spacing w:after="20" w:line="240" w:lineRule="exac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val="kk-KZ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>Байланыс деректері</w:t>
            </w:r>
          </w:p>
          <w:p w14:paraId="5B519462" w14:textId="0B164100" w:rsidR="00226522" w:rsidRPr="007611FD" w:rsidRDefault="00226522" w:rsidP="007F0EF1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7611FD" w:rsidRPr="007611FD" w14:paraId="43DCD0B1" w14:textId="23380E70" w:rsidTr="007611FD">
        <w:trPr>
          <w:trHeight w:val="112"/>
        </w:trPr>
        <w:tc>
          <w:tcPr>
            <w:tcW w:w="1230" w:type="dxa"/>
          </w:tcPr>
          <w:p w14:paraId="161F250B" w14:textId="47FFEFBC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lang w:val="ru-RU"/>
              </w:rPr>
              <w:t>Телефоны:</w:t>
            </w:r>
          </w:p>
        </w:tc>
        <w:tc>
          <w:tcPr>
            <w:tcW w:w="3623" w:type="dxa"/>
            <w:vMerge w:val="restart"/>
          </w:tcPr>
          <w:p w14:paraId="5D4E0278" w14:textId="77777777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</w:p>
        </w:tc>
        <w:tc>
          <w:tcPr>
            <w:tcW w:w="1434" w:type="dxa"/>
            <w:vMerge w:val="restart"/>
          </w:tcPr>
          <w:p w14:paraId="3FCEE73D" w14:textId="33B63798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lang w:val="ru-RU"/>
              </w:rPr>
              <w:t>Email:</w:t>
            </w:r>
          </w:p>
        </w:tc>
        <w:tc>
          <w:tcPr>
            <w:tcW w:w="3338" w:type="dxa"/>
            <w:vMerge w:val="restart"/>
          </w:tcPr>
          <w:p w14:paraId="388E9589" w14:textId="77777777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</w:p>
        </w:tc>
      </w:tr>
      <w:tr w:rsidR="007611FD" w:rsidRPr="007611FD" w14:paraId="1CE094DC" w14:textId="77777777" w:rsidTr="007611FD">
        <w:trPr>
          <w:trHeight w:val="111"/>
        </w:trPr>
        <w:tc>
          <w:tcPr>
            <w:tcW w:w="1230" w:type="dxa"/>
          </w:tcPr>
          <w:p w14:paraId="73C110C1" w14:textId="77777777" w:rsid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val="ru-RU"/>
              </w:rPr>
              <w:t>Телефоны:</w:t>
            </w:r>
          </w:p>
          <w:p w14:paraId="2CFEB13B" w14:textId="54AD1DDC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val="ru-RU"/>
              </w:rPr>
              <w:t>(</w:t>
            </w:r>
            <w:r>
              <w:rPr>
                <w:rFonts w:ascii="Garamond" w:eastAsia="Times New Roman" w:hAnsi="Garamond" w:cs="Times New Roman"/>
                <w:color w:val="000000"/>
                <w:lang w:val="kk-KZ"/>
              </w:rPr>
              <w:t>мобильді</w:t>
            </w:r>
            <w:r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</w:p>
        </w:tc>
        <w:tc>
          <w:tcPr>
            <w:tcW w:w="3623" w:type="dxa"/>
            <w:vMerge/>
          </w:tcPr>
          <w:p w14:paraId="41E1FA61" w14:textId="77777777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</w:p>
        </w:tc>
        <w:tc>
          <w:tcPr>
            <w:tcW w:w="1434" w:type="dxa"/>
            <w:vMerge/>
          </w:tcPr>
          <w:p w14:paraId="154F32D5" w14:textId="77777777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</w:p>
        </w:tc>
        <w:tc>
          <w:tcPr>
            <w:tcW w:w="3338" w:type="dxa"/>
            <w:vMerge/>
          </w:tcPr>
          <w:p w14:paraId="1A5DD5D2" w14:textId="77777777" w:rsidR="007611FD" w:rsidRPr="007611FD" w:rsidRDefault="007611FD" w:rsidP="00226522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</w:p>
        </w:tc>
      </w:tr>
      <w:tr w:rsidR="0046689C" w:rsidRPr="007611FD" w14:paraId="76001E44" w14:textId="77777777" w:rsidTr="00657984">
        <w:tc>
          <w:tcPr>
            <w:tcW w:w="9625" w:type="dxa"/>
            <w:gridSpan w:val="4"/>
          </w:tcPr>
          <w:p w14:paraId="36DDCCA1" w14:textId="2F2E35A6" w:rsidR="0046689C" w:rsidRPr="007611FD" w:rsidRDefault="0046689C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</w:rPr>
            </w:pPr>
            <w:r w:rsidRPr="007611FD">
              <w:rPr>
                <w:rFonts w:ascii="Segoe UI Symbol" w:eastAsia="Segoe UI Symbol" w:hAnsi="Segoe UI Symbol" w:cs="Segoe UI Symbol"/>
                <w:color w:val="000000"/>
                <w:spacing w:val="11"/>
              </w:rPr>
              <w:t>☐</w:t>
            </w:r>
            <w:r w:rsidRPr="007611FD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К</w:t>
            </w:r>
            <w:r w:rsidR="008D30B7" w:rsidRPr="007611FD">
              <w:rPr>
                <w:rFonts w:ascii="Cambria" w:hAnsi="Cambria" w:cs="Cambria"/>
                <w:i/>
                <w:iCs/>
                <w:lang w:val="ru-RU"/>
              </w:rPr>
              <w:t>ө</w:t>
            </w:r>
            <w:r w:rsidR="008D30B7" w:rsidRPr="007611FD">
              <w:rPr>
                <w:rFonts w:ascii="Garamond" w:hAnsi="Garamond" w:cs="Garamond"/>
                <w:i/>
                <w:iCs/>
                <w:lang w:val="ru-RU"/>
              </w:rPr>
              <w:t>рсетілген</w:t>
            </w:r>
            <w:r w:rsidR="00B86413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C61CB" w:rsidRPr="007611FD">
              <w:rPr>
                <w:rFonts w:ascii="Garamond" w:hAnsi="Garamond" w:cs="Times New Roman"/>
                <w:i/>
                <w:iCs/>
                <w:lang w:val="ru-RU"/>
              </w:rPr>
              <w:t>мобилді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телефон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н</w:t>
            </w:r>
            <w:r w:rsidR="008D30B7" w:rsidRPr="007611FD">
              <w:rPr>
                <w:rFonts w:ascii="Cambria" w:hAnsi="Cambria" w:cs="Cambria"/>
                <w:i/>
                <w:iCs/>
                <w:lang w:val="ru-RU"/>
              </w:rPr>
              <w:t>ө</w:t>
            </w:r>
            <w:r w:rsidR="008D30B7" w:rsidRPr="007611FD">
              <w:rPr>
                <w:rFonts w:ascii="Garamond" w:hAnsi="Garamond" w:cs="Garamond"/>
                <w:i/>
                <w:iCs/>
                <w:lang w:val="ru-RU"/>
              </w:rPr>
              <w:t>мірі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ж</w:t>
            </w:r>
            <w:r w:rsidR="008D30B7" w:rsidRPr="007611FD">
              <w:rPr>
                <w:rFonts w:ascii="Cambria" w:hAnsi="Cambria" w:cs="Cambria"/>
                <w:b/>
                <w:i/>
                <w:iCs/>
                <w:lang w:val="ru-RU"/>
              </w:rPr>
              <w:t>ә</w:t>
            </w:r>
            <w:r w:rsidR="008D30B7" w:rsidRPr="007611FD">
              <w:rPr>
                <w:rFonts w:ascii="Garamond" w:hAnsi="Garamond" w:cs="Garamond"/>
                <w:b/>
                <w:i/>
                <w:iCs/>
                <w:lang w:val="ru-RU"/>
              </w:rPr>
              <w:t>не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</w:rPr>
              <w:t xml:space="preserve"> (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немесе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</w:rPr>
              <w:t xml:space="preserve">) 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электронды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пошта</w:t>
            </w:r>
            <w:r w:rsidR="008C61CB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ны</w:t>
            </w:r>
            <w:r w:rsidR="008C61CB" w:rsidRPr="007611FD">
              <w:rPr>
                <w:rFonts w:ascii="Cambria" w:hAnsi="Cambria" w:cs="Cambria"/>
                <w:b/>
                <w:i/>
                <w:iCs/>
                <w:lang w:val="ru-RU"/>
              </w:rPr>
              <w:t>ң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b/>
                <w:i/>
                <w:iCs/>
                <w:lang w:val="ru-RU"/>
              </w:rPr>
              <w:t>адресі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сауда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платформасында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операцияларды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SMS-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растау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Cambria" w:hAnsi="Cambria" w:cs="Cambria"/>
                <w:i/>
                <w:iCs/>
                <w:lang w:val="ru-RU"/>
              </w:rPr>
              <w:t>ү</w:t>
            </w:r>
            <w:r w:rsidR="008D30B7" w:rsidRPr="007611FD">
              <w:rPr>
                <w:rFonts w:ascii="Garamond" w:hAnsi="Garamond" w:cs="Garamond"/>
                <w:i/>
                <w:iCs/>
                <w:lang w:val="ru-RU"/>
              </w:rPr>
              <w:t>шін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  <w:r w:rsidR="008D30B7" w:rsidRPr="007611FD">
              <w:rPr>
                <w:rFonts w:ascii="Garamond" w:hAnsi="Garamond" w:cs="Times New Roman"/>
                <w:i/>
                <w:iCs/>
                <w:lang w:val="ru-RU"/>
              </w:rPr>
              <w:t>пайдаланылады</w:t>
            </w:r>
            <w:r w:rsidR="008D30B7" w:rsidRPr="007611FD">
              <w:rPr>
                <w:rFonts w:ascii="Garamond" w:hAnsi="Garamond" w:cs="Times New Roman"/>
                <w:i/>
                <w:iCs/>
              </w:rPr>
              <w:t xml:space="preserve"> </w:t>
            </w:r>
          </w:p>
        </w:tc>
      </w:tr>
      <w:tr w:rsidR="0046689C" w:rsidRPr="007611FD" w14:paraId="3B1F82E3" w14:textId="77777777" w:rsidTr="00657984">
        <w:tc>
          <w:tcPr>
            <w:tcW w:w="9625" w:type="dxa"/>
            <w:gridSpan w:val="4"/>
          </w:tcPr>
          <w:p w14:paraId="6CA96F4B" w14:textId="6D28AF1C" w:rsidR="0046689C" w:rsidRPr="007611FD" w:rsidRDefault="0046689C" w:rsidP="008D30B7">
            <w:pPr>
              <w:spacing w:after="20" w:line="240" w:lineRule="exact"/>
              <w:jc w:val="center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Банк</w:t>
            </w:r>
            <w:r w:rsidR="008D30B7"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 xml:space="preserve"> деректемелері</w:t>
            </w:r>
            <w:r w:rsidRPr="007611FD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:</w:t>
            </w:r>
          </w:p>
        </w:tc>
      </w:tr>
      <w:tr w:rsidR="0046689C" w:rsidRPr="007611FD" w14:paraId="613315F4" w14:textId="77777777" w:rsidTr="007611FD">
        <w:tc>
          <w:tcPr>
            <w:tcW w:w="4853" w:type="dxa"/>
            <w:gridSpan w:val="2"/>
          </w:tcPr>
          <w:p w14:paraId="4485BC21" w14:textId="5EEAE715" w:rsidR="0046689C" w:rsidRPr="007611FD" w:rsidRDefault="008D30B7" w:rsidP="0046689C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w w:val="101"/>
                <w:lang w:val="ru-RU"/>
              </w:rPr>
              <w:t>Банк</w:t>
            </w:r>
            <w:r w:rsidR="008C61CB" w:rsidRPr="007611FD">
              <w:rPr>
                <w:rFonts w:ascii="Garamond" w:eastAsia="Times New Roman" w:hAnsi="Garamond" w:cs="Times New Roman"/>
                <w:w w:val="101"/>
                <w:lang w:val="ru-RU"/>
              </w:rPr>
              <w:t>ті</w:t>
            </w:r>
            <w:r w:rsidR="008C61CB" w:rsidRPr="007611FD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атауы</w:t>
            </w:r>
          </w:p>
        </w:tc>
        <w:tc>
          <w:tcPr>
            <w:tcW w:w="4772" w:type="dxa"/>
            <w:gridSpan w:val="2"/>
          </w:tcPr>
          <w:p w14:paraId="598F155A" w14:textId="77777777" w:rsidR="0046689C" w:rsidRPr="007611FD" w:rsidRDefault="0046689C" w:rsidP="0046689C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46689C" w:rsidRPr="007611FD" w14:paraId="263261EC" w14:textId="77777777" w:rsidTr="007611FD">
        <w:tc>
          <w:tcPr>
            <w:tcW w:w="4853" w:type="dxa"/>
            <w:gridSpan w:val="2"/>
          </w:tcPr>
          <w:p w14:paraId="568698B6" w14:textId="7F1A4B24" w:rsidR="0046689C" w:rsidRPr="007611FD" w:rsidRDefault="008D30B7" w:rsidP="008D30B7">
            <w:pPr>
              <w:spacing w:after="20" w:line="240" w:lineRule="exact"/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w w:val="101"/>
                <w:lang w:val="ru-RU"/>
              </w:rPr>
              <w:t>Есеп айырысу шоты</w:t>
            </w:r>
            <w:r w:rsidR="0046689C" w:rsidRPr="007611FD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/ </w:t>
            </w:r>
            <w:r w:rsidRPr="007611FD">
              <w:rPr>
                <w:rFonts w:ascii="Garamond" w:eastAsia="Times New Roman" w:hAnsi="Garamond" w:cs="Times New Roman"/>
                <w:w w:val="101"/>
                <w:lang w:val="ru-RU"/>
              </w:rPr>
              <w:t>ЖС</w:t>
            </w:r>
            <w:r w:rsidR="0046689C" w:rsidRPr="007611FD">
              <w:rPr>
                <w:rFonts w:ascii="Garamond" w:eastAsia="Times New Roman" w:hAnsi="Garamond" w:cs="Times New Roman"/>
                <w:w w:val="101"/>
                <w:lang w:val="ru-RU"/>
              </w:rPr>
              <w:t>К</w:t>
            </w:r>
          </w:p>
        </w:tc>
        <w:tc>
          <w:tcPr>
            <w:tcW w:w="4772" w:type="dxa"/>
            <w:gridSpan w:val="2"/>
          </w:tcPr>
          <w:p w14:paraId="049D6B84" w14:textId="77777777" w:rsidR="0046689C" w:rsidRPr="007611FD" w:rsidRDefault="0046689C" w:rsidP="0046689C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46689C" w:rsidRPr="007611FD" w14:paraId="1BD6F67E" w14:textId="77777777" w:rsidTr="007611FD">
        <w:tc>
          <w:tcPr>
            <w:tcW w:w="4853" w:type="dxa"/>
            <w:gridSpan w:val="2"/>
          </w:tcPr>
          <w:p w14:paraId="672A9CC4" w14:textId="4735233F" w:rsidR="0046689C" w:rsidRPr="007611FD" w:rsidRDefault="008D30B7" w:rsidP="0046689C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  <w:w w:val="101"/>
                <w:lang w:val="ru-RU"/>
              </w:rPr>
              <w:t>БС</w:t>
            </w:r>
            <w:r w:rsidR="0063579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2"/>
                <w:w w:val="101"/>
                <w:lang w:val="ru-RU"/>
              </w:rPr>
              <w:t xml:space="preserve">К </w:t>
            </w:r>
          </w:p>
        </w:tc>
        <w:tc>
          <w:tcPr>
            <w:tcW w:w="4772" w:type="dxa"/>
            <w:gridSpan w:val="2"/>
          </w:tcPr>
          <w:p w14:paraId="68CD021D" w14:textId="77777777" w:rsidR="0046689C" w:rsidRPr="007611FD" w:rsidRDefault="0046689C" w:rsidP="0046689C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bookmarkEnd w:id="0"/>
    </w:tbl>
    <w:p w14:paraId="29356E18" w14:textId="77777777" w:rsidR="003E3BCF" w:rsidRPr="007611FD" w:rsidRDefault="003E3BCF" w:rsidP="003E3BCF">
      <w:pPr>
        <w:spacing w:after="20" w:line="240" w:lineRule="exact"/>
        <w:rPr>
          <w:rFonts w:ascii="Garamond" w:eastAsia="Times New Roman" w:hAnsi="Garamond" w:cs="Times New Roman"/>
          <w:w w:val="101"/>
          <w:lang w:val="ru-RU"/>
        </w:rPr>
      </w:pPr>
    </w:p>
    <w:p w14:paraId="2639603B" w14:textId="1A910409" w:rsidR="007611FD" w:rsidRPr="007611FD" w:rsidRDefault="005D2145" w:rsidP="007611FD">
      <w:pPr>
        <w:widowControl w:val="0"/>
        <w:spacing w:line="240" w:lineRule="auto"/>
        <w:ind w:right="-20"/>
        <w:rPr>
          <w:rFonts w:ascii="Garamond" w:eastAsia="Times New Roman" w:hAnsi="Garamond" w:cs="Times New Roman"/>
          <w:color w:val="000000"/>
          <w:lang w:val="ru-RU"/>
        </w:rPr>
      </w:pPr>
      <w:r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>ж</w:t>
      </w:r>
      <w:r w:rsidRPr="007611FD">
        <w:rPr>
          <w:rFonts w:ascii="Cambria" w:eastAsia="Times New Roman" w:hAnsi="Cambria" w:cs="Cambria"/>
          <w:b/>
          <w:bCs/>
          <w:color w:val="000000"/>
          <w:lang w:val="ru-RU"/>
        </w:rPr>
        <w:t>ә</w:t>
      </w:r>
      <w:r w:rsidRPr="007611FD">
        <w:rPr>
          <w:rFonts w:ascii="Garamond" w:eastAsia="Times New Roman" w:hAnsi="Garamond" w:cs="Garamond"/>
          <w:b/>
          <w:bCs/>
          <w:color w:val="000000"/>
          <w:lang w:val="ru-RU"/>
        </w:rPr>
        <w:t>не</w:t>
      </w:r>
      <w:r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 </w:t>
      </w:r>
      <w:r w:rsidRPr="007611FD">
        <w:rPr>
          <w:rFonts w:ascii="Garamond" w:eastAsia="Times New Roman" w:hAnsi="Garamond" w:cs="Garamond"/>
          <w:b/>
          <w:bCs/>
          <w:color w:val="000000"/>
          <w:lang w:val="ru-RU"/>
        </w:rPr>
        <w:t>осы</w:t>
      </w:r>
      <w:r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 </w:t>
      </w:r>
      <w:r w:rsidRPr="007611FD">
        <w:rPr>
          <w:rFonts w:ascii="Garamond" w:eastAsia="Times New Roman" w:hAnsi="Garamond" w:cs="Garamond"/>
          <w:b/>
          <w:bCs/>
          <w:color w:val="000000"/>
          <w:lang w:val="ru-RU"/>
        </w:rPr>
        <w:t>ар</w:t>
      </w:r>
      <w:r w:rsidRPr="007611FD">
        <w:rPr>
          <w:rFonts w:ascii="Cambria" w:eastAsia="Times New Roman" w:hAnsi="Cambria" w:cs="Cambria"/>
          <w:b/>
          <w:bCs/>
          <w:color w:val="000000"/>
          <w:lang w:val="ru-RU"/>
        </w:rPr>
        <w:t>қ</w:t>
      </w:r>
      <w:r w:rsidRPr="007611FD">
        <w:rPr>
          <w:rFonts w:ascii="Garamond" w:eastAsia="Times New Roman" w:hAnsi="Garamond" w:cs="Garamond"/>
          <w:b/>
          <w:bCs/>
          <w:color w:val="000000"/>
          <w:lang w:val="ru-RU"/>
        </w:rPr>
        <w:t>ылы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="00B86413"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  _____________________________</w:t>
      </w:r>
      <w:r w:rsidR="007611FD"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>____</w:t>
      </w:r>
      <w:r w:rsidR="007611FD">
        <w:rPr>
          <w:rFonts w:ascii="Garamond" w:eastAsia="Times New Roman" w:hAnsi="Garamond" w:cs="Times New Roman"/>
          <w:b/>
          <w:bCs/>
          <w:color w:val="000000"/>
        </w:rPr>
        <w:t>_________________</w:t>
      </w:r>
      <w:r w:rsidR="00B86413"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_________ </w:t>
      </w:r>
      <w:r w:rsidR="007611FD" w:rsidRPr="007611FD">
        <w:rPr>
          <w:rFonts w:ascii="Garamond" w:eastAsia="Times New Roman" w:hAnsi="Garamond" w:cs="Times New Roman"/>
          <w:b/>
          <w:bCs/>
          <w:color w:val="000000"/>
          <w:lang w:val="ru-RU"/>
        </w:rPr>
        <w:t>растаймыз</w:t>
      </w:r>
      <w:r w:rsidR="007611FD" w:rsidRPr="007611FD">
        <w:rPr>
          <w:rFonts w:ascii="Garamond" w:eastAsia="Times New Roman" w:hAnsi="Garamond" w:cs="Times New Roman"/>
          <w:color w:val="000000"/>
          <w:lang w:val="ru-RU"/>
        </w:rPr>
        <w:t xml:space="preserve">: </w:t>
      </w:r>
    </w:p>
    <w:p w14:paraId="2D26FA88" w14:textId="02EF0256" w:rsidR="007F0EF1" w:rsidRPr="007611FD" w:rsidRDefault="00B86413" w:rsidP="007611FD">
      <w:pPr>
        <w:widowControl w:val="0"/>
        <w:spacing w:line="240" w:lineRule="auto"/>
        <w:ind w:left="2160" w:right="-20" w:firstLine="720"/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</w:pPr>
      <w:r w:rsidRPr="007611FD"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  <w:t>(за</w:t>
      </w:r>
      <w:r w:rsidRPr="007611FD">
        <w:rPr>
          <w:rFonts w:ascii="Cambria" w:eastAsia="Times New Roman" w:hAnsi="Cambria" w:cs="Cambria"/>
          <w:color w:val="000000"/>
          <w:sz w:val="18"/>
          <w:szCs w:val="18"/>
          <w:lang w:val="ru-RU"/>
        </w:rPr>
        <w:t>ң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ды</w:t>
      </w:r>
      <w:r w:rsidRPr="007611FD"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т</w:t>
      </w:r>
      <w:r w:rsidRPr="007611FD">
        <w:rPr>
          <w:rFonts w:ascii="Cambria" w:eastAsia="Times New Roman" w:hAnsi="Cambria" w:cs="Cambria"/>
          <w:color w:val="000000"/>
          <w:sz w:val="18"/>
          <w:szCs w:val="18"/>
          <w:lang w:val="ru-RU"/>
        </w:rPr>
        <w:t>ұ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л</w:t>
      </w:r>
      <w:r w:rsidRPr="007611FD">
        <w:rPr>
          <w:rFonts w:ascii="Cambria" w:eastAsia="Times New Roman" w:hAnsi="Cambria" w:cs="Cambria"/>
          <w:color w:val="000000"/>
          <w:sz w:val="18"/>
          <w:szCs w:val="18"/>
          <w:lang w:val="ru-RU"/>
        </w:rPr>
        <w:t>ғ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аны</w:t>
      </w:r>
      <w:r w:rsidRPr="007611FD">
        <w:rPr>
          <w:rFonts w:ascii="Cambria" w:eastAsia="Times New Roman" w:hAnsi="Cambria" w:cs="Cambria"/>
          <w:color w:val="000000"/>
          <w:sz w:val="18"/>
          <w:szCs w:val="18"/>
          <w:lang w:val="ru-RU"/>
        </w:rPr>
        <w:t>ң</w:t>
      </w:r>
      <w:r w:rsidRPr="007611FD"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атауын</w:t>
      </w:r>
      <w:r w:rsidRPr="007611FD"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к</w:t>
      </w:r>
      <w:r w:rsidRPr="007611FD">
        <w:rPr>
          <w:rFonts w:ascii="Cambria" w:eastAsia="Times New Roman" w:hAnsi="Cambria" w:cs="Cambria"/>
          <w:color w:val="000000"/>
          <w:sz w:val="18"/>
          <w:szCs w:val="18"/>
          <w:lang w:val="ru-RU"/>
        </w:rPr>
        <w:t>ө</w:t>
      </w:r>
      <w:r w:rsidRPr="007611FD">
        <w:rPr>
          <w:rFonts w:ascii="Garamond" w:eastAsia="Times New Roman" w:hAnsi="Garamond" w:cs="Garamond"/>
          <w:color w:val="000000"/>
          <w:sz w:val="18"/>
          <w:szCs w:val="18"/>
          <w:lang w:val="ru-RU"/>
        </w:rPr>
        <w:t>рсету</w:t>
      </w:r>
      <w:r w:rsidRPr="007611FD">
        <w:rPr>
          <w:rFonts w:ascii="Garamond" w:eastAsia="Times New Roman" w:hAnsi="Garamond" w:cs="Times New Roman"/>
          <w:color w:val="000000"/>
          <w:sz w:val="18"/>
          <w:szCs w:val="18"/>
          <w:lang w:val="ru-RU"/>
        </w:rPr>
        <w:t xml:space="preserve">) </w:t>
      </w:r>
    </w:p>
    <w:p w14:paraId="5EA8FD47" w14:textId="42F0854E" w:rsidR="007F0EF1" w:rsidRPr="007611FD" w:rsidRDefault="00B86413" w:rsidP="00AC62C3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right="75" w:firstLine="0"/>
        <w:jc w:val="both"/>
        <w:rPr>
          <w:rFonts w:ascii="Garamond" w:eastAsia="Times New Roman" w:hAnsi="Garamond" w:cs="Times New Roman"/>
          <w:color w:val="000000"/>
          <w:spacing w:val="2"/>
          <w:lang w:val="ru-RU"/>
        </w:rPr>
      </w:pPr>
      <w:r w:rsidRPr="007611FD">
        <w:rPr>
          <w:rFonts w:ascii="Cambria" w:eastAsia="Batang" w:hAnsi="Cambria" w:cs="Cambria"/>
          <w:lang w:val="ru-RU" w:eastAsia="ru-RU"/>
        </w:rPr>
        <w:t>Қ</w:t>
      </w:r>
      <w:r w:rsidRPr="007611FD">
        <w:rPr>
          <w:rFonts w:ascii="Garamond" w:eastAsia="Batang" w:hAnsi="Garamond" w:cs="Garamond"/>
          <w:lang w:val="ru-RU" w:eastAsia="ru-RU"/>
        </w:rPr>
        <w:t>аза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ru-RU" w:eastAsia="ru-RU"/>
        </w:rPr>
        <w:t>стан Республика</w:t>
      </w:r>
      <w:r w:rsidRPr="007611FD">
        <w:rPr>
          <w:rFonts w:ascii="Garamond" w:eastAsia="Batang" w:hAnsi="Garamond" w:cs="Times New Roman"/>
          <w:lang w:val="kk-KZ" w:eastAsia="ru-RU"/>
        </w:rPr>
        <w:t>сы</w:t>
      </w:r>
      <w:r w:rsidRPr="007611FD">
        <w:rPr>
          <w:rFonts w:ascii="Garamond" w:eastAsia="Batang" w:hAnsi="Garamond" w:cs="Times New Roman"/>
          <w:lang w:val="ru-RU" w:eastAsia="ru-RU"/>
        </w:rPr>
        <w:t>, 050059, Алматы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>.</w:t>
      </w:r>
      <w:r w:rsidRPr="007611FD">
        <w:rPr>
          <w:rFonts w:ascii="Garamond" w:eastAsia="Batang" w:hAnsi="Garamond" w:cs="Times New Roman"/>
          <w:lang w:val="ru-RU" w:eastAsia="ru-RU"/>
        </w:rPr>
        <w:t xml:space="preserve">, 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Times New Roman"/>
          <w:lang w:val="ru-RU" w:eastAsia="ru-RU"/>
        </w:rPr>
        <w:t>л-Фараби</w:t>
      </w:r>
      <w:r w:rsidRPr="007611FD">
        <w:rPr>
          <w:rFonts w:ascii="Garamond" w:eastAsia="Batang" w:hAnsi="Garamond" w:cs="Times New Roman"/>
          <w:lang w:val="kk-KZ" w:eastAsia="ru-RU"/>
        </w:rPr>
        <w:t xml:space="preserve"> да</w:t>
      </w:r>
      <w:r w:rsidRPr="007611FD">
        <w:rPr>
          <w:rFonts w:ascii="Cambria" w:eastAsia="Batang" w:hAnsi="Cambria" w:cs="Cambria"/>
          <w:lang w:val="kk-KZ" w:eastAsia="ru-RU"/>
        </w:rPr>
        <w:t>ңғ</w:t>
      </w:r>
      <w:r w:rsidRPr="007611FD">
        <w:rPr>
          <w:rFonts w:ascii="Garamond" w:eastAsia="Batang" w:hAnsi="Garamond" w:cs="Garamond"/>
          <w:lang w:val="kk-KZ" w:eastAsia="ru-RU"/>
        </w:rPr>
        <w:t>ылы</w:t>
      </w:r>
      <w:r w:rsidRPr="007611FD">
        <w:rPr>
          <w:rFonts w:ascii="Garamond" w:eastAsia="Batang" w:hAnsi="Garamond" w:cs="Times New Roman"/>
          <w:lang w:val="ru-RU" w:eastAsia="ru-RU"/>
        </w:rPr>
        <w:t>, 17, 4б блок</w:t>
      </w:r>
      <w:r w:rsidRPr="007611FD">
        <w:rPr>
          <w:rFonts w:ascii="Garamond" w:eastAsia="Batang" w:hAnsi="Garamond" w:cs="Times New Roman"/>
          <w:lang w:val="kk-KZ" w:eastAsia="ru-RU"/>
        </w:rPr>
        <w:t xml:space="preserve"> мекенжайында орналас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ан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7611FD">
        <w:rPr>
          <w:rFonts w:ascii="Garamond" w:eastAsia="Times New Roman" w:hAnsi="Garamond" w:cs="Times New Roman"/>
          <w:color w:val="000000"/>
          <w:w w:val="101"/>
        </w:rPr>
        <w:t>Tengri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w w:val="101"/>
        </w:rPr>
        <w:t>Partners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w w:val="101"/>
        </w:rPr>
        <w:t>Banking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7611FD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7611FD">
        <w:rPr>
          <w:rFonts w:ascii="Garamond" w:eastAsia="Times New Roman" w:hAnsi="Garamond" w:cs="Times New Roman"/>
          <w:color w:val="000000"/>
          <w:spacing w:val="-4"/>
          <w:lang w:val="ru-RU"/>
        </w:rPr>
        <w:t>»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Garamond" w:eastAsia="Batang" w:hAnsi="Garamond" w:cs="Times New Roman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бірге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 xml:space="preserve">(2020 </w:t>
      </w:r>
      <w:r w:rsidRPr="007611FD">
        <w:rPr>
          <w:rFonts w:ascii="Garamond" w:eastAsia="Batang" w:hAnsi="Garamond" w:cs="Times New Roman"/>
          <w:lang w:val="kk-KZ" w:eastAsia="ru-RU"/>
        </w:rPr>
        <w:t>жыл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 xml:space="preserve">17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арашада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 xml:space="preserve"> № 3.1.1.244</w:t>
      </w:r>
      <w:r w:rsidRPr="007611FD">
        <w:rPr>
          <w:rFonts w:ascii="Garamond" w:eastAsia="Batang" w:hAnsi="Garamond" w:cs="Times New Roman"/>
          <w:lang w:val="kk-KZ" w:eastAsia="ru-RU"/>
        </w:rPr>
        <w:t xml:space="preserve"> номиналды </w:t>
      </w:r>
      <w:r w:rsidRPr="007611FD">
        <w:rPr>
          <w:rFonts w:ascii="Cambria" w:eastAsia="Batang" w:hAnsi="Cambria" w:cs="Cambria"/>
          <w:lang w:val="kk-KZ" w:eastAsia="ru-RU"/>
        </w:rPr>
        <w:t>ұ</w:t>
      </w:r>
      <w:r w:rsidRPr="007611FD">
        <w:rPr>
          <w:rFonts w:ascii="Garamond" w:eastAsia="Batang" w:hAnsi="Garamond" w:cs="Garamond"/>
          <w:lang w:val="kk-KZ" w:eastAsia="ru-RU"/>
        </w:rPr>
        <w:t>стаушы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ретінде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клиенттерді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шоттарын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ү</w:t>
      </w:r>
      <w:r w:rsidRPr="007611FD">
        <w:rPr>
          <w:rFonts w:ascii="Garamond" w:eastAsia="Batang" w:hAnsi="Garamond" w:cs="Garamond"/>
          <w:lang w:val="kk-KZ" w:eastAsia="ru-RU"/>
        </w:rPr>
        <w:t>ргізу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құқ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ба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аздар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нары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ында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>брокер</w:t>
      </w:r>
      <w:r w:rsidRPr="007611FD">
        <w:rPr>
          <w:rFonts w:ascii="Garamond" w:eastAsia="Batang" w:hAnsi="Garamond" w:cs="Times New Roman"/>
          <w:lang w:val="kk-KZ" w:eastAsia="ru-RU"/>
        </w:rPr>
        <w:t>лік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Garamond" w:eastAsia="Batang" w:hAnsi="Garamond" w:cs="Times New Roman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ru-RU" w:eastAsia="ru-RU"/>
        </w:rPr>
        <w:t xml:space="preserve"> дилер</w:t>
      </w:r>
      <w:r w:rsidRPr="007611FD">
        <w:rPr>
          <w:rFonts w:ascii="Garamond" w:eastAsia="Batang" w:hAnsi="Garamond" w:cs="Times New Roman"/>
          <w:lang w:val="kk-KZ" w:eastAsia="ru-RU"/>
        </w:rPr>
        <w:t xml:space="preserve">лік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ызметпен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</w:t>
      </w:r>
      <w:r w:rsidRPr="007611FD">
        <w:rPr>
          <w:rFonts w:ascii="Cambria" w:eastAsia="Batang" w:hAnsi="Cambria" w:cs="Cambria"/>
          <w:lang w:val="kk-KZ" w:eastAsia="ru-RU"/>
        </w:rPr>
        <w:t>ұғ</w:t>
      </w:r>
      <w:r w:rsidRPr="007611FD">
        <w:rPr>
          <w:rFonts w:ascii="Garamond" w:eastAsia="Batang" w:hAnsi="Garamond" w:cs="Garamond"/>
          <w:lang w:val="kk-KZ" w:eastAsia="ru-RU"/>
        </w:rPr>
        <w:t>ылдану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Garamond" w:eastAsia="Batang" w:hAnsi="Garamond" w:cs="Times New Roman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Cambria" w:eastAsia="Batang" w:hAnsi="Cambria" w:cs="Cambria"/>
          <w:lang w:val="ru-RU" w:eastAsia="ru-RU"/>
        </w:rPr>
        <w:t>Қ</w:t>
      </w:r>
      <w:r w:rsidRPr="007611FD">
        <w:rPr>
          <w:rFonts w:ascii="Garamond" w:eastAsia="Batang" w:hAnsi="Garamond" w:cs="Garamond"/>
          <w:lang w:val="ru-RU" w:eastAsia="ru-RU"/>
        </w:rPr>
        <w:t>аза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ru-RU" w:eastAsia="ru-RU"/>
        </w:rPr>
        <w:t>стан Республик</w:t>
      </w:r>
      <w:r w:rsidRPr="007611FD">
        <w:rPr>
          <w:rFonts w:ascii="Garamond" w:eastAsia="Batang" w:hAnsi="Garamond" w:cs="Times New Roman"/>
          <w:lang w:val="kk-KZ" w:eastAsia="ru-RU"/>
        </w:rPr>
        <w:t>асыны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аржы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нары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реттеу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дамыту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агенттігі</w:t>
      </w:r>
      <w:r w:rsidRPr="007611FD">
        <w:rPr>
          <w:rFonts w:ascii="Garamond" w:eastAsia="Batang" w:hAnsi="Garamond" w:cs="Times New Roman"/>
          <w:lang w:val="ru-RU" w:eastAsia="ru-RU"/>
        </w:rPr>
        <w:t xml:space="preserve"> 22.02.2021</w:t>
      </w:r>
      <w:r w:rsidRPr="007611FD">
        <w:rPr>
          <w:rFonts w:ascii="Garamond" w:eastAsia="Batang" w:hAnsi="Garamond" w:cs="Times New Roman"/>
          <w:lang w:val="kk-KZ" w:eastAsia="ru-RU"/>
        </w:rPr>
        <w:t xml:space="preserve"> ж</w:t>
      </w:r>
      <w:r w:rsidRPr="007611FD">
        <w:rPr>
          <w:rFonts w:ascii="Garamond" w:eastAsia="Batang" w:hAnsi="Garamond" w:cs="Times New Roman"/>
          <w:lang w:val="ru-RU" w:eastAsia="ru-RU"/>
        </w:rPr>
        <w:t xml:space="preserve">. </w:t>
      </w:r>
      <w:r w:rsidRPr="007611FD">
        <w:rPr>
          <w:rFonts w:ascii="Garamond" w:eastAsia="Batang" w:hAnsi="Garamond" w:cs="Times New Roman"/>
          <w:lang w:val="kk-KZ" w:eastAsia="ru-RU"/>
        </w:rPr>
        <w:t xml:space="preserve">берген </w:t>
      </w:r>
      <w:r w:rsidRPr="007611FD">
        <w:rPr>
          <w:rFonts w:ascii="Garamond" w:eastAsia="Batang" w:hAnsi="Garamond" w:cs="Times New Roman"/>
          <w:lang w:val="ru-RU" w:eastAsia="ru-RU"/>
        </w:rPr>
        <w:t xml:space="preserve">№ 4.3.14.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олма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ол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шетел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валютасымен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айырбастау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операцияларын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оспа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анда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, </w:t>
      </w:r>
      <w:r w:rsidRPr="007611FD">
        <w:rPr>
          <w:rFonts w:ascii="Garamond" w:eastAsia="Batang" w:hAnsi="Garamond" w:cs="Garamond"/>
          <w:lang w:val="kk-KZ" w:eastAsia="ru-RU"/>
        </w:rPr>
        <w:t>шетел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валютасымен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айырбастау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операцияларын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ү</w:t>
      </w:r>
      <w:r w:rsidRPr="007611FD">
        <w:rPr>
          <w:rFonts w:ascii="Garamond" w:eastAsia="Batang" w:hAnsi="Garamond" w:cs="Garamond"/>
          <w:lang w:val="kk-KZ" w:eastAsia="ru-RU"/>
        </w:rPr>
        <w:t>ргізуге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>лицензиялар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>)</w:t>
      </w:r>
      <w:r w:rsidRPr="007611FD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қ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аза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қ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,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орыс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ж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ә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не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а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ғ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ылшын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тілдерінде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(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қ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ажет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бол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ғ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ан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жа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ғ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дайда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>) (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Қ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аза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қ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стан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Республикасыны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ң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тіл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туралы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за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ң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намасыны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ң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талаптарына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с</w:t>
      </w:r>
      <w:r w:rsidR="0016413E" w:rsidRPr="0016413E">
        <w:rPr>
          <w:rFonts w:ascii="Cambria" w:eastAsia="Times New Roman" w:hAnsi="Cambria" w:cs="Cambria"/>
          <w:color w:val="000000"/>
          <w:lang w:val="kk-KZ"/>
        </w:rPr>
        <w:t>ә</w:t>
      </w:r>
      <w:r w:rsidR="0016413E" w:rsidRPr="0016413E">
        <w:rPr>
          <w:rFonts w:ascii="Garamond" w:eastAsia="Times New Roman" w:hAnsi="Garamond" w:cs="Garamond"/>
          <w:color w:val="000000"/>
          <w:lang w:val="kk-KZ"/>
        </w:rPr>
        <w:t>йкес</w:t>
      </w:r>
      <w:r w:rsidR="0016413E" w:rsidRPr="0016413E">
        <w:rPr>
          <w:rFonts w:ascii="Garamond" w:eastAsia="Times New Roman" w:hAnsi="Garamond" w:cs="Times New Roman"/>
          <w:color w:val="000000"/>
          <w:lang w:val="kk-KZ"/>
        </w:rPr>
        <w:t xml:space="preserve">) </w:t>
      </w:r>
      <w:r w:rsidRPr="007611FD">
        <w:rPr>
          <w:rFonts w:ascii="Garamond" w:hAnsi="Garamond" w:cs="Times New Roman"/>
          <w:lang w:val="ru-RU"/>
        </w:rPr>
        <w:t>«</w:t>
      </w:r>
      <w:r w:rsidRPr="007611FD">
        <w:rPr>
          <w:rFonts w:ascii="Garamond" w:hAnsi="Garamond" w:cs="Times New Roman"/>
        </w:rPr>
        <w:t>Tengri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Partners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Investment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Banking</w:t>
      </w:r>
      <w:r w:rsidRPr="007611FD">
        <w:rPr>
          <w:rFonts w:ascii="Garamond" w:hAnsi="Garamond" w:cs="Times New Roman"/>
          <w:lang w:val="ru-RU"/>
        </w:rPr>
        <w:t xml:space="preserve"> (</w:t>
      </w:r>
      <w:r w:rsidRPr="007611FD">
        <w:rPr>
          <w:rFonts w:ascii="Garamond" w:hAnsi="Garamond" w:cs="Times New Roman"/>
        </w:rPr>
        <w:t>Kazakhstan</w:t>
      </w:r>
      <w:r w:rsidRPr="007611FD">
        <w:rPr>
          <w:rFonts w:ascii="Garamond" w:hAnsi="Garamond" w:cs="Times New Roman"/>
          <w:lang w:val="ru-RU"/>
        </w:rPr>
        <w:t>)» А</w:t>
      </w:r>
      <w:r w:rsidRPr="007611FD">
        <w:rPr>
          <w:rFonts w:ascii="Cambria" w:hAnsi="Cambria" w:cs="Cambria"/>
          <w:lang w:val="kk-KZ"/>
        </w:rPr>
        <w:t>Қ</w:t>
      </w:r>
      <w:r w:rsidRPr="007611FD">
        <w:rPr>
          <w:rFonts w:ascii="Garamond" w:hAnsi="Garamond" w:cs="Times New Roman"/>
          <w:lang w:val="kk-KZ"/>
        </w:rPr>
        <w:t>-ны</w:t>
      </w:r>
      <w:r w:rsidRPr="007611FD">
        <w:rPr>
          <w:rFonts w:ascii="Cambria" w:hAnsi="Cambria" w:cs="Cambria"/>
          <w:lang w:val="kk-KZ"/>
        </w:rPr>
        <w:t>ң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>б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>р</w:t>
      </w:r>
      <w:r w:rsidRPr="007611FD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7611FD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к</w:t>
      </w:r>
      <w:r w:rsidRPr="007611FD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>р</w:t>
      </w:r>
      <w:r w:rsidRPr="007611FD">
        <w:rPr>
          <w:rFonts w:ascii="Garamond" w:eastAsia="Times New Roman" w:hAnsi="Garamond" w:cs="Times New Roman"/>
          <w:color w:val="000000"/>
          <w:spacing w:val="-2"/>
          <w:w w:val="101"/>
          <w:lang w:val="kk-KZ"/>
        </w:rPr>
        <w:t>лік</w:t>
      </w:r>
      <w:r w:rsidRPr="007611FD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ызметтер</w:t>
      </w:r>
      <w:r w:rsidRPr="007611FD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lang w:val="kk-KZ"/>
        </w:rPr>
        <w:t>мен</w:t>
      </w:r>
      <w:r w:rsidRPr="007611FD">
        <w:rPr>
          <w:rFonts w:ascii="Garamond" w:eastAsia="Times New Roman" w:hAnsi="Garamond" w:cs="Times New Roman"/>
          <w:color w:val="000000"/>
          <w:spacing w:val="62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7611FD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7611FD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>и</w:t>
      </w:r>
      <w:r w:rsidRPr="007611FD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7611FD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1"/>
          <w:lang w:val="ru-RU"/>
        </w:rPr>
        <w:t>л</w:t>
      </w:r>
      <w:r w:rsidRPr="007611FD">
        <w:rPr>
          <w:rFonts w:ascii="Garamond" w:eastAsia="Times New Roman" w:hAnsi="Garamond" w:cs="Times New Roman"/>
          <w:color w:val="000000"/>
          <w:spacing w:val="-2"/>
          <w:lang w:val="kk-KZ"/>
        </w:rPr>
        <w:t>ды</w:t>
      </w:r>
      <w:r w:rsidRPr="007611FD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w w:val="101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1"/>
          <w:w w:val="101"/>
          <w:lang w:val="kk-KZ"/>
        </w:rPr>
        <w:t>стау</w:t>
      </w:r>
      <w:r w:rsidRPr="007611FD">
        <w:rPr>
          <w:rFonts w:ascii="Garamond" w:eastAsia="Times New Roman" w:hAnsi="Garamond" w:cs="Times New Roman"/>
          <w:color w:val="000000"/>
          <w:spacing w:val="1"/>
          <w:w w:val="10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w w:val="10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w w:val="101"/>
          <w:lang w:val="kk-KZ"/>
        </w:rPr>
        <w:t>ызметтерін</w:t>
      </w:r>
      <w:r w:rsidRPr="007611FD">
        <w:rPr>
          <w:rFonts w:ascii="Garamond" w:eastAsia="Times New Roman" w:hAnsi="Garamond" w:cs="Times New Roman"/>
          <w:color w:val="000000"/>
          <w:spacing w:val="11"/>
          <w:lang w:val="ru-RU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spacing w:val="11"/>
          <w:lang w:val="kk-KZ"/>
        </w:rPr>
        <w:t>к</w:t>
      </w:r>
      <w:r w:rsidRPr="007611FD">
        <w:rPr>
          <w:rFonts w:ascii="Cambria" w:eastAsia="Times New Roman" w:hAnsi="Cambria" w:cs="Cambria"/>
          <w:color w:val="000000"/>
          <w:spacing w:val="11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11"/>
          <w:lang w:val="kk-KZ"/>
        </w:rPr>
        <w:t>рсету</w:t>
      </w:r>
      <w:r w:rsidRPr="007611FD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1"/>
          <w:lang w:val="kk-KZ"/>
        </w:rPr>
        <w:t>ү</w:t>
      </w:r>
      <w:r w:rsidRPr="007611FD">
        <w:rPr>
          <w:rFonts w:ascii="Garamond" w:eastAsia="Times New Roman" w:hAnsi="Garamond" w:cs="Garamond"/>
          <w:color w:val="000000"/>
          <w:spacing w:val="11"/>
          <w:lang w:val="kk-KZ"/>
        </w:rPr>
        <w:t>лгі</w:t>
      </w:r>
      <w:r w:rsidRPr="007611FD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1"/>
          <w:lang w:val="kk-KZ"/>
        </w:rPr>
        <w:t>шартына</w:t>
      </w:r>
      <w:r w:rsidRPr="007611FD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64"/>
          <w:lang w:val="ru-RU"/>
        </w:rPr>
        <w:t xml:space="preserve"> </w:t>
      </w:r>
      <w:r w:rsidRPr="007611FD">
        <w:rPr>
          <w:rFonts w:ascii="Garamond" w:hAnsi="Garamond" w:cs="Times New Roman"/>
          <w:lang w:val="ru-RU"/>
        </w:rPr>
        <w:t>«</w:t>
      </w:r>
      <w:r w:rsidRPr="007611FD">
        <w:rPr>
          <w:rFonts w:ascii="Garamond" w:hAnsi="Garamond" w:cs="Times New Roman"/>
        </w:rPr>
        <w:t>Tengri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Partners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Investment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</w:rPr>
        <w:t>Banking</w:t>
      </w:r>
      <w:r w:rsidRPr="007611FD">
        <w:rPr>
          <w:rFonts w:ascii="Garamond" w:hAnsi="Garamond" w:cs="Times New Roman"/>
          <w:lang w:val="ru-RU"/>
        </w:rPr>
        <w:t xml:space="preserve"> (</w:t>
      </w:r>
      <w:r w:rsidRPr="007611FD">
        <w:rPr>
          <w:rFonts w:ascii="Garamond" w:hAnsi="Garamond" w:cs="Times New Roman"/>
        </w:rPr>
        <w:t>Kazakhstan</w:t>
      </w:r>
      <w:r w:rsidRPr="007611FD">
        <w:rPr>
          <w:rFonts w:ascii="Garamond" w:hAnsi="Garamond" w:cs="Times New Roman"/>
          <w:lang w:val="ru-RU"/>
        </w:rPr>
        <w:t xml:space="preserve">)» </w:t>
      </w:r>
      <w:r w:rsidRPr="007611FD">
        <w:rPr>
          <w:rFonts w:ascii="Garamond" w:hAnsi="Garamond" w:cs="Times New Roman"/>
          <w:lang w:val="kk-KZ"/>
        </w:rPr>
        <w:t>А</w:t>
      </w:r>
      <w:r w:rsidRPr="007611FD">
        <w:rPr>
          <w:rFonts w:ascii="Cambria" w:hAnsi="Cambria" w:cs="Cambria"/>
          <w:lang w:val="kk-KZ"/>
        </w:rPr>
        <w:t>Қ</w:t>
      </w:r>
      <w:r w:rsidRPr="007611FD">
        <w:rPr>
          <w:rFonts w:ascii="Garamond" w:hAnsi="Garamond" w:cs="Times New Roman"/>
          <w:lang w:val="kk-KZ"/>
        </w:rPr>
        <w:t>-</w:t>
      </w:r>
      <w:r w:rsidRPr="007611FD">
        <w:rPr>
          <w:rFonts w:ascii="Garamond" w:hAnsi="Garamond" w:cs="Garamond"/>
          <w:lang w:val="kk-KZ"/>
        </w:rPr>
        <w:t>ны</w:t>
      </w:r>
      <w:r w:rsidRPr="007611FD">
        <w:rPr>
          <w:rFonts w:ascii="Cambria" w:hAnsi="Cambria" w:cs="Cambria"/>
          <w:lang w:val="kk-KZ"/>
        </w:rPr>
        <w:t>ң</w:t>
      </w:r>
      <w:r w:rsidRPr="007611FD">
        <w:rPr>
          <w:rFonts w:ascii="Garamond" w:hAnsi="Garamond" w:cs="Times New Roman"/>
          <w:lang w:val="kk-KZ"/>
        </w:rPr>
        <w:t xml:space="preserve"> </w:t>
      </w:r>
      <w:hyperlink r:id="rId8" w:history="1">
        <w:r w:rsidRPr="007611FD">
          <w:rPr>
            <w:rStyle w:val="a9"/>
            <w:rFonts w:ascii="Garamond" w:eastAsia="Times New Roman" w:hAnsi="Garamond" w:cs="Times New Roman"/>
          </w:rPr>
          <w:t>www</w:t>
        </w:r>
        <w:r w:rsidRPr="007611FD">
          <w:rPr>
            <w:rStyle w:val="a9"/>
            <w:rFonts w:ascii="Garamond" w:eastAsia="Times New Roman" w:hAnsi="Garamond" w:cs="Times New Roman"/>
            <w:lang w:val="ru-RU"/>
          </w:rPr>
          <w:t>.</w:t>
        </w:r>
        <w:r w:rsidRPr="007611FD">
          <w:rPr>
            <w:rStyle w:val="a9"/>
            <w:rFonts w:ascii="Garamond" w:eastAsia="Times New Roman" w:hAnsi="Garamond" w:cs="Times New Roman"/>
          </w:rPr>
          <w:t>tpib</w:t>
        </w:r>
        <w:r w:rsidRPr="007611FD">
          <w:rPr>
            <w:rStyle w:val="a9"/>
            <w:rFonts w:ascii="Garamond" w:eastAsia="Times New Roman" w:hAnsi="Garamond" w:cs="Times New Roman"/>
            <w:lang w:val="ru-RU"/>
          </w:rPr>
          <w:t>.</w:t>
        </w:r>
        <w:r w:rsidRPr="007611FD">
          <w:rPr>
            <w:rStyle w:val="a9"/>
            <w:rFonts w:ascii="Garamond" w:eastAsia="Times New Roman" w:hAnsi="Garamond" w:cs="Times New Roman"/>
          </w:rPr>
          <w:t>kz</w:t>
        </w:r>
      </w:hyperlink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  <w:lang w:val="kk-KZ"/>
        </w:rPr>
        <w:t>адресіндегі ресми интернет-ресурсында орналас</w:t>
      </w:r>
      <w:r w:rsidRPr="007611FD">
        <w:rPr>
          <w:rFonts w:ascii="Cambria" w:hAnsi="Cambria" w:cs="Cambria"/>
          <w:lang w:val="kk-KZ"/>
        </w:rPr>
        <w:t>қ</w:t>
      </w:r>
      <w:r w:rsidRPr="007611FD">
        <w:rPr>
          <w:rFonts w:ascii="Garamond" w:hAnsi="Garamond" w:cs="Garamond"/>
          <w:lang w:val="kk-KZ"/>
        </w:rPr>
        <w:t>ан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интернет</w:t>
      </w:r>
      <w:r w:rsidRPr="007611FD">
        <w:rPr>
          <w:rFonts w:ascii="Garamond" w:hAnsi="Garamond" w:cs="Times New Roman"/>
          <w:lang w:val="kk-KZ"/>
        </w:rPr>
        <w:t>-</w:t>
      </w:r>
      <w:r w:rsidRPr="007611FD">
        <w:rPr>
          <w:rFonts w:ascii="Garamond" w:hAnsi="Garamond" w:cs="Garamond"/>
          <w:lang w:val="kk-KZ"/>
        </w:rPr>
        <w:t>трейдинг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ж</w:t>
      </w:r>
      <w:r w:rsidRPr="007611FD">
        <w:rPr>
          <w:rFonts w:ascii="Cambria" w:hAnsi="Cambria" w:cs="Cambria"/>
          <w:lang w:val="kk-KZ"/>
        </w:rPr>
        <w:t>ү</w:t>
      </w:r>
      <w:r w:rsidRPr="007611FD">
        <w:rPr>
          <w:rFonts w:ascii="Garamond" w:hAnsi="Garamond" w:cs="Garamond"/>
          <w:lang w:val="kk-KZ"/>
        </w:rPr>
        <w:t>йесінде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электронды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Cambria" w:hAnsi="Cambria" w:cs="Cambria"/>
          <w:lang w:val="kk-KZ"/>
        </w:rPr>
        <w:t>қ</w:t>
      </w:r>
      <w:r w:rsidRPr="007611FD">
        <w:rPr>
          <w:rFonts w:ascii="Garamond" w:hAnsi="Garamond" w:cs="Garamond"/>
          <w:lang w:val="kk-KZ"/>
        </w:rPr>
        <w:t>ызметтер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к</w:t>
      </w:r>
      <w:r w:rsidRPr="007611FD">
        <w:rPr>
          <w:rFonts w:ascii="Cambria" w:hAnsi="Cambria" w:cs="Cambria"/>
          <w:lang w:val="kk-KZ"/>
        </w:rPr>
        <w:t>ө</w:t>
      </w:r>
      <w:r w:rsidRPr="007611FD">
        <w:rPr>
          <w:rFonts w:ascii="Garamond" w:hAnsi="Garamond" w:cs="Garamond"/>
          <w:lang w:val="kk-KZ"/>
        </w:rPr>
        <w:t>рсету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шартына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Times New Roman"/>
          <w:lang w:val="ru-RU"/>
        </w:rPr>
        <w:t>(</w:t>
      </w:r>
      <w:r w:rsidRPr="007611FD">
        <w:rPr>
          <w:rFonts w:ascii="Garamond" w:hAnsi="Garamond" w:cs="Times New Roman"/>
          <w:lang w:val="kk-KZ"/>
        </w:rPr>
        <w:t>б</w:t>
      </w:r>
      <w:r w:rsidRPr="007611FD">
        <w:rPr>
          <w:rFonts w:ascii="Cambria" w:hAnsi="Cambria" w:cs="Cambria"/>
          <w:lang w:val="kk-KZ"/>
        </w:rPr>
        <w:t>ұ</w:t>
      </w:r>
      <w:r w:rsidRPr="007611FD">
        <w:rPr>
          <w:rFonts w:ascii="Garamond" w:hAnsi="Garamond" w:cs="Garamond"/>
          <w:lang w:val="kk-KZ"/>
        </w:rPr>
        <w:t>дан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Cambria" w:hAnsi="Cambria" w:cs="Cambria"/>
          <w:lang w:val="kk-KZ"/>
        </w:rPr>
        <w:t>ә</w:t>
      </w:r>
      <w:r w:rsidRPr="007611FD">
        <w:rPr>
          <w:rFonts w:ascii="Garamond" w:hAnsi="Garamond" w:cs="Garamond"/>
          <w:lang w:val="kk-KZ"/>
        </w:rPr>
        <w:t>рі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  <w:lang w:val="kk-KZ"/>
        </w:rPr>
        <w:t>м</w:t>
      </w:r>
      <w:r w:rsidRPr="007611FD">
        <w:rPr>
          <w:rFonts w:ascii="Cambria" w:hAnsi="Cambria" w:cs="Cambria"/>
          <w:lang w:val="kk-KZ"/>
        </w:rPr>
        <w:t>ә</w:t>
      </w:r>
      <w:r w:rsidRPr="007611FD">
        <w:rPr>
          <w:rFonts w:ascii="Garamond" w:hAnsi="Garamond" w:cs="Garamond"/>
          <w:lang w:val="kk-KZ"/>
        </w:rPr>
        <w:t>тінде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  <w:lang w:val="kk-KZ"/>
        </w:rPr>
        <w:t>бірге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  <w:lang w:val="kk-KZ"/>
        </w:rPr>
        <w:t>немесе</w:t>
      </w:r>
      <w:r w:rsidRPr="007611FD">
        <w:rPr>
          <w:rFonts w:ascii="Garamond" w:hAnsi="Garamond" w:cs="Times New Roman"/>
          <w:lang w:val="ru-RU"/>
        </w:rPr>
        <w:t xml:space="preserve"> </w:t>
      </w:r>
      <w:r w:rsidRPr="007611FD">
        <w:rPr>
          <w:rFonts w:ascii="Garamond" w:hAnsi="Garamond" w:cs="Times New Roman"/>
          <w:lang w:val="kk-KZ"/>
        </w:rPr>
        <w:t>б</w:t>
      </w:r>
      <w:r w:rsidRPr="007611FD">
        <w:rPr>
          <w:rFonts w:ascii="Cambria" w:hAnsi="Cambria" w:cs="Cambria"/>
          <w:lang w:val="kk-KZ"/>
        </w:rPr>
        <w:t>ө</w:t>
      </w:r>
      <w:r w:rsidRPr="007611FD">
        <w:rPr>
          <w:rFonts w:ascii="Garamond" w:hAnsi="Garamond" w:cs="Garamond"/>
          <w:lang w:val="kk-KZ"/>
        </w:rPr>
        <w:t>лек</w:t>
      </w:r>
      <w:r w:rsidRPr="007611FD">
        <w:rPr>
          <w:rFonts w:ascii="Garamond" w:hAnsi="Garamond" w:cs="Times New Roman"/>
          <w:lang w:val="kk-KZ"/>
        </w:rPr>
        <w:t xml:space="preserve"> </w:t>
      </w:r>
      <w:r w:rsidRPr="007611FD">
        <w:rPr>
          <w:rFonts w:ascii="Garamond" w:hAnsi="Garamond" w:cs="Garamond"/>
          <w:lang w:val="kk-KZ"/>
        </w:rPr>
        <w:t>ал</w:t>
      </w:r>
      <w:r w:rsidRPr="007611FD">
        <w:rPr>
          <w:rFonts w:ascii="Cambria" w:hAnsi="Cambria" w:cs="Cambria"/>
          <w:lang w:val="kk-KZ"/>
        </w:rPr>
        <w:t>ғ</w:t>
      </w:r>
      <w:r w:rsidRPr="007611FD">
        <w:rPr>
          <w:rFonts w:ascii="Garamond" w:hAnsi="Garamond" w:cs="Garamond"/>
          <w:lang w:val="kk-KZ"/>
        </w:rPr>
        <w:t>анда</w:t>
      </w:r>
      <w:r w:rsidRPr="007611FD">
        <w:rPr>
          <w:rFonts w:ascii="Garamond" w:hAnsi="Garamond" w:cs="Times New Roman"/>
          <w:lang w:val="ru-RU"/>
        </w:rPr>
        <w:t xml:space="preserve"> – «</w:t>
      </w:r>
      <w:r w:rsidRPr="007611FD">
        <w:rPr>
          <w:rFonts w:ascii="Garamond" w:hAnsi="Garamond" w:cs="Times New Roman"/>
          <w:lang w:val="kk-KZ"/>
        </w:rPr>
        <w:t>Шарт</w:t>
      </w:r>
      <w:r w:rsidRPr="007611FD">
        <w:rPr>
          <w:rFonts w:ascii="Garamond" w:hAnsi="Garamond" w:cs="Times New Roman"/>
          <w:lang w:val="ru-RU"/>
        </w:rPr>
        <w:t>»)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Batang" w:hAnsi="Garamond" w:cs="Times New Roman"/>
          <w:lang w:val="ru-RU" w:eastAsia="ru-RU"/>
        </w:rPr>
        <w:t xml:space="preserve"> </w:t>
      </w:r>
      <w:r w:rsidRPr="007611FD">
        <w:rPr>
          <w:rFonts w:ascii="Garamond" w:eastAsia="Batang" w:hAnsi="Garamond" w:cs="Times New Roman"/>
          <w:lang w:val="kk-KZ" w:eastAsia="ru-RU"/>
        </w:rPr>
        <w:t>толы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с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зсіз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осыла</w:t>
      </w:r>
      <w:r w:rsidR="00372A0B" w:rsidRPr="007611FD">
        <w:rPr>
          <w:rFonts w:ascii="Garamond" w:eastAsia="Batang" w:hAnsi="Garamond" w:cs="Times New Roman"/>
          <w:lang w:val="kk-KZ" w:eastAsia="ru-RU"/>
        </w:rPr>
        <w:t>ды</w:t>
      </w:r>
      <w:r w:rsidR="00AC62C3">
        <w:rPr>
          <w:rFonts w:ascii="Garamond" w:eastAsia="Times New Roman" w:hAnsi="Garamond" w:cs="Times New Roman"/>
          <w:color w:val="000000"/>
          <w:spacing w:val="2"/>
          <w:lang w:val="ru-RU"/>
        </w:rPr>
        <w:t>.</w:t>
      </w:r>
    </w:p>
    <w:p w14:paraId="072169A8" w14:textId="6486CFC9" w:rsidR="00431799" w:rsidRPr="007611FD" w:rsidRDefault="00B86413" w:rsidP="00AC62C3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right="75" w:firstLine="0"/>
        <w:jc w:val="both"/>
        <w:rPr>
          <w:rFonts w:ascii="Garamond" w:eastAsia="Batang" w:hAnsi="Garamond" w:cs="Times New Roman"/>
          <w:lang w:val="kk-KZ" w:eastAsia="ru-RU"/>
        </w:rPr>
      </w:pPr>
      <w:r w:rsidRPr="007611FD">
        <w:rPr>
          <w:rFonts w:ascii="Garamond" w:eastAsia="Batang" w:hAnsi="Garamond" w:cs="Times New Roman"/>
          <w:lang w:val="kk-KZ" w:eastAsia="ru-RU"/>
        </w:rPr>
        <w:t>Жо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арыда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рсетілген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ресми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интернет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ресурста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орналас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жо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арыда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рсетілген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шарттарды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талаптарымен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ба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аздар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нары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ында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ызметті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іске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асыру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регламентіні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талаптарымен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, </w:t>
      </w:r>
      <w:r w:rsidRPr="007611FD">
        <w:rPr>
          <w:rFonts w:ascii="Garamond" w:eastAsia="Batang" w:hAnsi="Garamond" w:cs="Garamond"/>
          <w:lang w:val="kk-KZ" w:eastAsia="ru-RU"/>
        </w:rPr>
        <w:t>интернет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трейдинг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ү</w:t>
      </w:r>
      <w:r w:rsidRPr="007611FD">
        <w:rPr>
          <w:rFonts w:ascii="Garamond" w:eastAsia="Batang" w:hAnsi="Garamond" w:cs="Garamond"/>
          <w:lang w:val="kk-KZ" w:eastAsia="ru-RU"/>
        </w:rPr>
        <w:t>йесі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ар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электронды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ызметтерді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идаларымен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,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ызмет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талаптарымен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тарифтерімен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, </w:t>
      </w:r>
      <w:r w:rsidRPr="007611FD">
        <w:rPr>
          <w:rFonts w:ascii="Garamond" w:eastAsia="Batang" w:hAnsi="Garamond" w:cs="Garamond"/>
          <w:lang w:val="kk-KZ" w:eastAsia="ru-RU"/>
        </w:rPr>
        <w:t>сы</w:t>
      </w:r>
      <w:r w:rsidR="00372A0B" w:rsidRPr="007611FD">
        <w:rPr>
          <w:rFonts w:ascii="Garamond" w:eastAsia="Batang" w:hAnsi="Garamond" w:cs="Times New Roman"/>
          <w:lang w:val="kk-KZ" w:eastAsia="ru-RU"/>
        </w:rPr>
        <w:t>йа</w:t>
      </w:r>
      <w:r w:rsidR="00372A0B" w:rsidRPr="007611FD">
        <w:rPr>
          <w:rFonts w:ascii="Cambria" w:eastAsia="Batang" w:hAnsi="Cambria" w:cs="Cambria"/>
          <w:lang w:val="kk-KZ" w:eastAsia="ru-RU"/>
        </w:rPr>
        <w:t>қ</w:t>
      </w:r>
      <w:r w:rsidR="00372A0B" w:rsidRPr="007611FD">
        <w:rPr>
          <w:rFonts w:ascii="Garamond" w:eastAsia="Batang" w:hAnsi="Garamond" w:cs="Garamond"/>
          <w:lang w:val="kk-KZ" w:eastAsia="ru-RU"/>
        </w:rPr>
        <w:t>ы</w:t>
      </w:r>
      <w:r w:rsidR="00372A0B"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="00372A0B" w:rsidRPr="007611FD">
        <w:rPr>
          <w:rFonts w:ascii="Garamond" w:eastAsia="Batang" w:hAnsi="Garamond" w:cs="Garamond"/>
          <w:lang w:val="kk-KZ" w:eastAsia="ru-RU"/>
        </w:rPr>
        <w:t>т</w:t>
      </w:r>
      <w:r w:rsidR="00372A0B" w:rsidRPr="007611FD">
        <w:rPr>
          <w:rFonts w:ascii="Cambria" w:eastAsia="Batang" w:hAnsi="Cambria" w:cs="Cambria"/>
          <w:lang w:val="kk-KZ" w:eastAsia="ru-RU"/>
        </w:rPr>
        <w:t>ө</w:t>
      </w:r>
      <w:r w:rsidR="00372A0B" w:rsidRPr="007611FD">
        <w:rPr>
          <w:rFonts w:ascii="Garamond" w:eastAsia="Batang" w:hAnsi="Garamond" w:cs="Garamond"/>
          <w:lang w:val="kk-KZ" w:eastAsia="ru-RU"/>
        </w:rPr>
        <w:t>леу</w:t>
      </w:r>
      <w:r w:rsidR="00372A0B"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="00372A0B" w:rsidRPr="007611FD">
        <w:rPr>
          <w:rFonts w:ascii="Garamond" w:eastAsia="Batang" w:hAnsi="Garamond" w:cs="Garamond"/>
          <w:lang w:val="kk-KZ" w:eastAsia="ru-RU"/>
        </w:rPr>
        <w:t>талаптарымен</w:t>
      </w:r>
      <w:r w:rsidR="00372A0B"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="00372A0B" w:rsidRPr="007611FD">
        <w:rPr>
          <w:rFonts w:ascii="Garamond" w:eastAsia="Batang" w:hAnsi="Garamond" w:cs="Garamond"/>
          <w:lang w:val="kk-KZ" w:eastAsia="ru-RU"/>
        </w:rPr>
        <w:t>танысты</w:t>
      </w:r>
      <w:r w:rsidRPr="007611FD">
        <w:rPr>
          <w:rFonts w:ascii="Garamond" w:eastAsia="Batang" w:hAnsi="Garamond" w:cs="Times New Roman"/>
          <w:lang w:val="kk-KZ" w:eastAsia="ru-RU"/>
        </w:rPr>
        <w:t xml:space="preserve"> 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олармен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келісе</w:t>
      </w:r>
      <w:r w:rsidR="00372A0B" w:rsidRPr="007611FD">
        <w:rPr>
          <w:rFonts w:ascii="Garamond" w:eastAsia="Batang" w:hAnsi="Garamond" w:cs="Times New Roman"/>
          <w:lang w:val="kk-KZ" w:eastAsia="ru-RU"/>
        </w:rPr>
        <w:t>ді</w:t>
      </w:r>
      <w:r w:rsidRPr="007611FD">
        <w:rPr>
          <w:rFonts w:ascii="Garamond" w:eastAsia="Batang" w:hAnsi="Garamond" w:cs="Times New Roman"/>
          <w:lang w:val="kk-KZ" w:eastAsia="ru-RU"/>
        </w:rPr>
        <w:t>, оларды толы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лемде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абылдай</w:t>
      </w:r>
      <w:r w:rsidR="00372A0B" w:rsidRPr="007611FD">
        <w:rPr>
          <w:rFonts w:ascii="Garamond" w:eastAsia="Batang" w:hAnsi="Garamond" w:cs="Times New Roman"/>
          <w:lang w:val="kk-KZ" w:eastAsia="ru-RU"/>
        </w:rPr>
        <w:t>ды</w:t>
      </w:r>
      <w:r w:rsidRPr="007611FD">
        <w:rPr>
          <w:rFonts w:ascii="Garamond" w:eastAsia="Batang" w:hAnsi="Garamond" w:cs="Times New Roman"/>
          <w:lang w:val="kk-KZ" w:eastAsia="ru-RU"/>
        </w:rPr>
        <w:t xml:space="preserve"> 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оларды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орындау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міндеттене</w:t>
      </w:r>
      <w:r w:rsidR="00372A0B" w:rsidRPr="007611FD">
        <w:rPr>
          <w:rFonts w:ascii="Garamond" w:eastAsia="Batang" w:hAnsi="Garamond" w:cs="Times New Roman"/>
          <w:lang w:val="kk-KZ" w:eastAsia="ru-RU"/>
        </w:rPr>
        <w:t>ді</w:t>
      </w:r>
      <w:r w:rsidRPr="007611FD">
        <w:rPr>
          <w:rFonts w:ascii="Garamond" w:eastAsia="Batang" w:hAnsi="Garamond" w:cs="Times New Roman"/>
          <w:lang w:val="kk-KZ" w:eastAsia="ru-RU"/>
        </w:rPr>
        <w:t xml:space="preserve">.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осылу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туралы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осы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тінішті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бергеннен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lastRenderedPageBreak/>
        <w:t>кейін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Шартпен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таныспа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аны</w:t>
      </w:r>
      <w:r w:rsidR="00372A0B" w:rsidRPr="007611FD">
        <w:rPr>
          <w:rFonts w:ascii="Garamond" w:eastAsia="Batang" w:hAnsi="Garamond" w:cs="Times New Roman"/>
          <w:lang w:val="kk-KZ" w:eastAsia="ru-RU"/>
        </w:rPr>
        <w:t>н</w:t>
      </w:r>
      <w:r w:rsidRPr="007611FD">
        <w:rPr>
          <w:rFonts w:ascii="Garamond" w:eastAsia="Batang" w:hAnsi="Garamond" w:cs="Times New Roman"/>
          <w:lang w:val="kk-KZ" w:eastAsia="ru-RU"/>
        </w:rPr>
        <w:t>а немесе «Tengri Partners Investment Banking (Kazakhstan)» 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арым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атынастарда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оны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міндеттілігін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танымайтыны</w:t>
      </w:r>
      <w:r w:rsidR="00372A0B" w:rsidRPr="007611FD">
        <w:rPr>
          <w:rFonts w:ascii="Garamond" w:eastAsia="Batang" w:hAnsi="Garamond" w:cs="Times New Roman"/>
          <w:lang w:val="kk-KZ" w:eastAsia="ru-RU"/>
        </w:rPr>
        <w:t>н</w:t>
      </w:r>
      <w:r w:rsidRPr="007611FD">
        <w:rPr>
          <w:rFonts w:ascii="Garamond" w:eastAsia="Batang" w:hAnsi="Garamond" w:cs="Times New Roman"/>
          <w:lang w:val="kk-KZ" w:eastAsia="ru-RU"/>
        </w:rPr>
        <w:t>а сілтеме жасау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құқ</w:t>
      </w:r>
      <w:r w:rsidRPr="007611FD">
        <w:rPr>
          <w:rFonts w:ascii="Garamond" w:eastAsia="Batang" w:hAnsi="Garamond" w:cs="Garamond"/>
          <w:lang w:val="kk-KZ" w:eastAsia="ru-RU"/>
        </w:rPr>
        <w:t>ылы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емес</w:t>
      </w:r>
      <w:r w:rsidRPr="007611FD">
        <w:rPr>
          <w:rFonts w:ascii="Garamond" w:eastAsia="Batang" w:hAnsi="Garamond" w:cs="Times New Roman"/>
          <w:lang w:val="kk-KZ" w:eastAsia="ru-RU"/>
        </w:rPr>
        <w:t xml:space="preserve">. </w:t>
      </w:r>
    </w:p>
    <w:p w14:paraId="28246AAF" w14:textId="1222C258" w:rsidR="00431799" w:rsidRPr="007611FD" w:rsidRDefault="00431799" w:rsidP="00AC62C3">
      <w:pPr>
        <w:pStyle w:val="a7"/>
        <w:spacing w:line="240" w:lineRule="auto"/>
        <w:ind w:left="0"/>
        <w:jc w:val="both"/>
        <w:rPr>
          <w:rFonts w:ascii="Garamond" w:eastAsia="Batang" w:hAnsi="Garamond" w:cs="Times New Roman"/>
          <w:lang w:val="kk-KZ" w:eastAsia="ru-RU"/>
        </w:rPr>
      </w:pPr>
      <w:r w:rsidRPr="007611FD">
        <w:rPr>
          <w:rFonts w:ascii="Garamond" w:eastAsia="Batang" w:hAnsi="Garamond" w:cs="Times New Roman"/>
          <w:lang w:val="kk-KZ" w:eastAsia="ru-RU"/>
        </w:rPr>
        <w:t>Сыйа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леу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ртібі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туралы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шартты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«</w:t>
      </w:r>
      <w:r w:rsidRPr="007611FD">
        <w:rPr>
          <w:rFonts w:ascii="Garamond" w:eastAsia="Batang" w:hAnsi="Garamond" w:cs="Times New Roman"/>
          <w:lang w:val="kk-KZ" w:eastAsia="ru-RU"/>
        </w:rPr>
        <w:t>Tengri Partners Investment Banking (Kazakhstan)</w:t>
      </w:r>
      <w:r w:rsidRPr="007611FD">
        <w:rPr>
          <w:rFonts w:ascii="Garamond" w:eastAsia="Batang" w:hAnsi="Garamond" w:cs="Garamond"/>
          <w:lang w:val="kk-KZ" w:eastAsia="ru-RU"/>
        </w:rPr>
        <w:t>»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ны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Шарт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бойынша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ызметтер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рсету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аясында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ыстарды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талаптарымен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танысты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оларды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абылдай</w:t>
      </w:r>
      <w:r w:rsidRPr="007611FD">
        <w:rPr>
          <w:rFonts w:ascii="Garamond" w:eastAsia="Batang" w:hAnsi="Garamond" w:cs="Times New Roman"/>
          <w:lang w:val="kk-KZ" w:eastAsia="ru-RU"/>
        </w:rPr>
        <w:t>ды (у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кілетті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</w:t>
      </w:r>
      <w:r w:rsidRPr="007611FD">
        <w:rPr>
          <w:rFonts w:ascii="Cambria" w:eastAsia="Batang" w:hAnsi="Cambria" w:cs="Cambria"/>
          <w:lang w:val="kk-KZ" w:eastAsia="ru-RU"/>
        </w:rPr>
        <w:t>ұ</w:t>
      </w:r>
      <w:r w:rsidRPr="007611FD">
        <w:rPr>
          <w:rFonts w:ascii="Garamond" w:eastAsia="Batang" w:hAnsi="Garamond" w:cs="Garamond"/>
          <w:lang w:val="kk-KZ" w:eastAsia="ru-RU"/>
        </w:rPr>
        <w:t>л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алар</w:t>
      </w:r>
      <w:r w:rsidRPr="007611FD">
        <w:rPr>
          <w:rFonts w:ascii="Garamond" w:eastAsia="Batang" w:hAnsi="Garamond" w:cs="Times New Roman"/>
          <w:lang w:val="kk-KZ" w:eastAsia="ru-RU"/>
        </w:rPr>
        <w:t>); бекітілген комиссиялы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сыйа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«</w:t>
      </w:r>
      <w:r w:rsidRPr="007611FD">
        <w:rPr>
          <w:rFonts w:ascii="Garamond" w:eastAsia="Batang" w:hAnsi="Garamond" w:cs="Times New Roman"/>
          <w:lang w:val="kk-KZ" w:eastAsia="ru-RU"/>
        </w:rPr>
        <w:t>Tengri Partners Investment Banking (Kazakhstan)</w:t>
      </w:r>
      <w:r w:rsidRPr="007611FD">
        <w:rPr>
          <w:rFonts w:ascii="Garamond" w:eastAsia="Batang" w:hAnsi="Garamond" w:cs="Garamond"/>
          <w:lang w:val="kk-KZ" w:eastAsia="ru-RU"/>
        </w:rPr>
        <w:t>»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Times New Roman"/>
          <w:lang w:val="kk-KZ" w:eastAsia="ru-RU"/>
        </w:rPr>
        <w:t>-</w:t>
      </w:r>
      <w:r w:rsidRPr="007611FD">
        <w:rPr>
          <w:rFonts w:ascii="Garamond" w:eastAsia="Batang" w:hAnsi="Garamond" w:cs="Garamond"/>
          <w:lang w:val="kk-KZ" w:eastAsia="ru-RU"/>
        </w:rPr>
        <w:t>ны</w:t>
      </w:r>
      <w:r w:rsidRPr="007611FD">
        <w:rPr>
          <w:rFonts w:ascii="Cambria" w:eastAsia="Batang" w:hAnsi="Cambria" w:cs="Cambria"/>
          <w:lang w:val="kk-KZ" w:eastAsia="ru-RU"/>
        </w:rPr>
        <w:t>ң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Шартта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рсетілген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ртіппен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ж</w:t>
      </w:r>
      <w:r w:rsidRPr="007611FD">
        <w:rPr>
          <w:rFonts w:ascii="Cambria" w:eastAsia="Batang" w:hAnsi="Cambria" w:cs="Cambria"/>
          <w:lang w:val="kk-KZ" w:eastAsia="ru-RU"/>
        </w:rPr>
        <w:t>ә</w:t>
      </w:r>
      <w:r w:rsidRPr="007611FD">
        <w:rPr>
          <w:rFonts w:ascii="Garamond" w:eastAsia="Batang" w:hAnsi="Garamond" w:cs="Garamond"/>
          <w:lang w:val="kk-KZ" w:eastAsia="ru-RU"/>
        </w:rPr>
        <w:t>не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талаптармен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тарт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шы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ыстары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сомаларын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ұ</w:t>
      </w:r>
      <w:r w:rsidRPr="007611FD">
        <w:rPr>
          <w:rFonts w:ascii="Garamond" w:eastAsia="Batang" w:hAnsi="Garamond" w:cs="Garamond"/>
          <w:lang w:val="kk-KZ" w:eastAsia="ru-RU"/>
        </w:rPr>
        <w:t>стап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Cambria" w:eastAsia="Batang" w:hAnsi="Cambria" w:cs="Cambria"/>
          <w:lang w:val="kk-KZ" w:eastAsia="ru-RU"/>
        </w:rPr>
        <w:t>қ</w:t>
      </w:r>
      <w:r w:rsidRPr="007611FD">
        <w:rPr>
          <w:rFonts w:ascii="Garamond" w:eastAsia="Batang" w:hAnsi="Garamond" w:cs="Garamond"/>
          <w:lang w:val="kk-KZ" w:eastAsia="ru-RU"/>
        </w:rPr>
        <w:t>алу</w:t>
      </w:r>
      <w:r w:rsidRPr="007611FD">
        <w:rPr>
          <w:rFonts w:ascii="Cambria" w:eastAsia="Batang" w:hAnsi="Cambria" w:cs="Cambria"/>
          <w:lang w:val="kk-KZ" w:eastAsia="ru-RU"/>
        </w:rPr>
        <w:t>ғ</w:t>
      </w:r>
      <w:r w:rsidRPr="007611FD">
        <w:rPr>
          <w:rFonts w:ascii="Garamond" w:eastAsia="Batang" w:hAnsi="Garamond" w:cs="Garamond"/>
          <w:lang w:val="kk-KZ" w:eastAsia="ru-RU"/>
        </w:rPr>
        <w:t>а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с</w:t>
      </w:r>
      <w:r w:rsidRPr="007611FD">
        <w:rPr>
          <w:rFonts w:ascii="Cambria" w:eastAsia="Batang" w:hAnsi="Cambria" w:cs="Cambria"/>
          <w:lang w:val="kk-KZ" w:eastAsia="ru-RU"/>
        </w:rPr>
        <w:t>ө</w:t>
      </w:r>
      <w:r w:rsidRPr="007611FD">
        <w:rPr>
          <w:rFonts w:ascii="Garamond" w:eastAsia="Batang" w:hAnsi="Garamond" w:cs="Garamond"/>
          <w:lang w:val="kk-KZ" w:eastAsia="ru-RU"/>
        </w:rPr>
        <w:t>зсіз</w:t>
      </w:r>
      <w:r w:rsidRPr="007611FD">
        <w:rPr>
          <w:rFonts w:ascii="Garamond" w:eastAsia="Batang" w:hAnsi="Garamond" w:cs="Times New Roman"/>
          <w:lang w:val="kk-KZ" w:eastAsia="ru-RU"/>
        </w:rPr>
        <w:t xml:space="preserve"> </w:t>
      </w:r>
      <w:r w:rsidRPr="007611FD">
        <w:rPr>
          <w:rFonts w:ascii="Garamond" w:eastAsia="Batang" w:hAnsi="Garamond" w:cs="Garamond"/>
          <w:lang w:val="kk-KZ" w:eastAsia="ru-RU"/>
        </w:rPr>
        <w:t>келісімі</w:t>
      </w:r>
      <w:r w:rsidRPr="007611FD">
        <w:rPr>
          <w:rFonts w:ascii="Garamond" w:eastAsia="Batang" w:hAnsi="Garamond" w:cs="Times New Roman"/>
          <w:lang w:val="kk-KZ" w:eastAsia="ru-RU"/>
        </w:rPr>
        <w:t>н береді.</w:t>
      </w:r>
    </w:p>
    <w:p w14:paraId="4820619C" w14:textId="5CEA9376" w:rsidR="007F0EF1" w:rsidRPr="007611FD" w:rsidRDefault="00B86413" w:rsidP="00AC62C3">
      <w:pPr>
        <w:widowControl w:val="0"/>
        <w:spacing w:line="240" w:lineRule="auto"/>
        <w:jc w:val="both"/>
        <w:rPr>
          <w:rFonts w:ascii="Garamond" w:eastAsia="Times New Roman" w:hAnsi="Garamond" w:cs="Times New Roman"/>
          <w:color w:val="000000"/>
          <w:spacing w:val="2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3. «</w:t>
      </w:r>
      <w:r w:rsidRPr="007611FD">
        <w:rPr>
          <w:rFonts w:ascii="Garamond" w:eastAsia="Times New Roman" w:hAnsi="Garamond" w:cs="Times New Roman"/>
          <w:color w:val="000000"/>
          <w:w w:val="101"/>
          <w:lang w:val="kk-KZ"/>
        </w:rPr>
        <w:t>Tengri Partners Investment Banking (Kazakhstan)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» 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зіні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салы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агенті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еместігі 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салы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тар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бюджетке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бас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да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міндетті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лемдерді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леуді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олданыста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АХ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идаларына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йкес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зеге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асырыл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аты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ны туралы хабардар етілді.</w:t>
      </w:r>
      <w:r w:rsidRPr="007611FD" w:rsidDel="00B86413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</w:p>
    <w:p w14:paraId="286C14D7" w14:textId="16510F6C" w:rsidR="00372A0B" w:rsidRPr="007611FD" w:rsidRDefault="00B86413" w:rsidP="00AC62C3">
      <w:pPr>
        <w:widowControl w:val="0"/>
        <w:spacing w:line="240" w:lineRule="auto"/>
        <w:jc w:val="both"/>
        <w:rPr>
          <w:rFonts w:ascii="Garamond" w:eastAsia="Times New Roman" w:hAnsi="Garamond" w:cs="Times New Roman"/>
          <w:color w:val="000000"/>
          <w:spacing w:val="2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>4.</w:t>
      </w:r>
      <w:r w:rsidR="00372A0B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«Tengri Partners Investment Banking (Kazakhstan)» 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-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зіні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у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кілетті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л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аларыны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Шартпен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мыс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істеуге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тікелей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тартыл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зге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ызметкерлерді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дербес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деректерін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беру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, «Tengri Partners Investment Banking (Kazakhstan)» 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-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м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ндай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деректерді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осылу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тінішті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аясында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Шарт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бойынша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ызмет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рсету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барысында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аза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стан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Республикасыны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за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намасында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р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ұқ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сат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етілген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кез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келген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сілмен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згелей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пайдалану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құқ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ына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ие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; осы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байланысты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«Tengri Partners Investment Banking (Kazakhstan)» 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жо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арыда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рсетілген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л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аларды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дербес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деректерін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рсетілген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ма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сатта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беруге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жария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етуге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,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соны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ішінде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дербес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деректерді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трансшекаралы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беруге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1"/>
          <w:lang w:val="kk-KZ"/>
        </w:rPr>
        <w:t>құқ</w:t>
      </w:r>
      <w:r w:rsidR="00431799"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ылы</w:t>
      </w:r>
      <w:r w:rsidR="00431799"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. 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Осы келісім мені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«Tengri Partners Investment Banking (Kazakhstan)» А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арасында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Шартты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олданылу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кезе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іне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оны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то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татыл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ан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нінен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бастап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5 (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жыл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)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бойына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олданылады</w:t>
      </w:r>
      <w:r w:rsidR="00372A0B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.</w:t>
      </w:r>
    </w:p>
    <w:p w14:paraId="3F64B478" w14:textId="2466336E" w:rsidR="007F0EF1" w:rsidRPr="007611FD" w:rsidRDefault="00372A0B" w:rsidP="00AC62C3">
      <w:pPr>
        <w:widowControl w:val="0"/>
        <w:spacing w:line="240" w:lineRule="auto"/>
        <w:jc w:val="both"/>
        <w:rPr>
          <w:rFonts w:ascii="Garamond" w:eastAsia="Times New Roman" w:hAnsi="Garamond" w:cs="Times New Roman"/>
          <w:color w:val="000000"/>
          <w:spacing w:val="2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5. 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К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оммерциялы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алы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аздар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нары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ында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ор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алатын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пияны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райтын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ліметтерді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мыналарды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оса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ал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анда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біра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олармен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шектелмей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сауда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сатты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тарды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йымдастырушылар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депозитарийлерге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клирингтік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йымдар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кастодиан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банктерге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аудиторлы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йымдар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оларды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аудиторлы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тексерістер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ргізген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кезде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рсетілген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паратты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ызмет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рсету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Шартты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орындау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ма</w:t>
      </w:r>
      <w:r w:rsidR="00431799"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431799"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сатында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АХ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зге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шетел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мемлекетінде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олданылатын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идалар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с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йкес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8026C5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жария етуге 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с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зсіз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айтарылмайтын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келісімі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н бере</w:t>
      </w:r>
      <w:r w:rsidR="00431799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д</w:t>
      </w:r>
      <w:r w:rsidR="008026C5"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і</w:t>
      </w:r>
      <w:r w:rsidR="0031720C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.  </w:t>
      </w:r>
      <w:r w:rsidR="007F0EF1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</w:t>
      </w:r>
    </w:p>
    <w:p w14:paraId="156C3EFB" w14:textId="359F32A8" w:rsidR="007F0EF1" w:rsidRPr="007611FD" w:rsidRDefault="00372A0B" w:rsidP="00AC62C3">
      <w:pPr>
        <w:widowControl w:val="0"/>
        <w:spacing w:line="240" w:lineRule="auto"/>
        <w:jc w:val="both"/>
        <w:rPr>
          <w:rFonts w:ascii="Garamond" w:eastAsia="Times New Roman" w:hAnsi="Garamond" w:cs="Times New Roman"/>
          <w:color w:val="000000"/>
          <w:spacing w:val="2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6. </w:t>
      </w:r>
      <w:r w:rsidR="004B2D73" w:rsidRPr="007611FD">
        <w:rPr>
          <w:rFonts w:ascii="Cambria" w:eastAsia="Times New Roman" w:hAnsi="Cambria" w:cs="Cambria"/>
          <w:color w:val="000000"/>
          <w:spacing w:val="2"/>
          <w:lang w:val="kk-KZ"/>
        </w:rPr>
        <w:t>Ұ</w:t>
      </w:r>
      <w:r w:rsidR="004B2D73" w:rsidRPr="007611FD">
        <w:rPr>
          <w:rFonts w:ascii="Garamond" w:eastAsia="Times New Roman" w:hAnsi="Garamond" w:cs="Garamond"/>
          <w:color w:val="000000"/>
          <w:spacing w:val="2"/>
          <w:lang w:val="kk-KZ"/>
        </w:rPr>
        <w:t>сыныл</w:t>
      </w:r>
      <w:r w:rsidR="004B2D73" w:rsidRPr="007611FD">
        <w:rPr>
          <w:rFonts w:ascii="Cambria" w:eastAsia="Times New Roman" w:hAnsi="Cambria" w:cs="Cambria"/>
          <w:color w:val="000000"/>
          <w:spacing w:val="2"/>
          <w:lang w:val="kk-KZ"/>
        </w:rPr>
        <w:t>ғ</w:t>
      </w:r>
      <w:r w:rsidR="004B2D73" w:rsidRPr="007611FD">
        <w:rPr>
          <w:rFonts w:ascii="Garamond" w:eastAsia="Times New Roman" w:hAnsi="Garamond" w:cs="Garamond"/>
          <w:color w:val="000000"/>
          <w:spacing w:val="2"/>
          <w:lang w:val="kk-KZ"/>
        </w:rPr>
        <w:t>ан</w:t>
      </w:r>
      <w:r w:rsidR="004B2D73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</w:t>
      </w:r>
      <w:r w:rsidR="004B2D73" w:rsidRPr="007611FD">
        <w:rPr>
          <w:rFonts w:ascii="Garamond" w:eastAsia="Times New Roman" w:hAnsi="Garamond" w:cs="Garamond"/>
          <w:color w:val="000000"/>
          <w:spacing w:val="2"/>
          <w:lang w:val="kk-KZ"/>
        </w:rPr>
        <w:t>м</w:t>
      </w:r>
      <w:r w:rsidR="004B2D73" w:rsidRPr="007611FD">
        <w:rPr>
          <w:rFonts w:ascii="Cambria" w:eastAsia="Times New Roman" w:hAnsi="Cambria" w:cs="Cambria"/>
          <w:color w:val="000000"/>
          <w:spacing w:val="2"/>
          <w:lang w:val="kk-KZ"/>
        </w:rPr>
        <w:t>ә</w:t>
      </w:r>
      <w:r w:rsidR="004B2D73" w:rsidRPr="007611FD">
        <w:rPr>
          <w:rFonts w:ascii="Garamond" w:eastAsia="Times New Roman" w:hAnsi="Garamond" w:cs="Garamond"/>
          <w:color w:val="000000"/>
          <w:spacing w:val="2"/>
          <w:lang w:val="kk-KZ"/>
        </w:rPr>
        <w:t>ліметтер</w:t>
      </w:r>
      <w:r w:rsidR="004B2D73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</w:t>
      </w: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>растал</w:t>
      </w:r>
      <w:r w:rsidRPr="007611FD">
        <w:rPr>
          <w:rFonts w:ascii="Cambria" w:eastAsia="Times New Roman" w:hAnsi="Cambria" w:cs="Cambria"/>
          <w:color w:val="000000"/>
          <w:spacing w:val="2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2"/>
          <w:lang w:val="kk-KZ"/>
        </w:rPr>
        <w:t>ан</w:t>
      </w:r>
      <w:r w:rsidR="004B2D73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>, толы</w:t>
      </w:r>
      <w:r w:rsidR="004B2D73" w:rsidRPr="007611FD">
        <w:rPr>
          <w:rFonts w:ascii="Cambria" w:eastAsia="Times New Roman" w:hAnsi="Cambria" w:cs="Cambria"/>
          <w:color w:val="000000"/>
          <w:spacing w:val="2"/>
          <w:lang w:val="kk-KZ"/>
        </w:rPr>
        <w:t>қ</w:t>
      </w:r>
      <w:r w:rsidR="004B2D73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2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2"/>
          <w:lang w:val="kk-KZ"/>
        </w:rPr>
        <w:t>рі</w:t>
      </w: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 д</w:t>
      </w:r>
      <w:r w:rsidRPr="007611FD">
        <w:rPr>
          <w:rFonts w:ascii="Cambria" w:eastAsia="Times New Roman" w:hAnsi="Cambria" w:cs="Cambria"/>
          <w:color w:val="000000"/>
          <w:spacing w:val="2"/>
          <w:lang w:val="kk-KZ"/>
        </w:rPr>
        <w:t>ұ</w:t>
      </w:r>
      <w:r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рыс </w:t>
      </w:r>
      <w:r w:rsidR="004B2D73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>болып табылады</w:t>
      </w:r>
      <w:r w:rsidR="007F0EF1" w:rsidRPr="007611FD">
        <w:rPr>
          <w:rFonts w:ascii="Garamond" w:eastAsia="Times New Roman" w:hAnsi="Garamond" w:cs="Times New Roman"/>
          <w:color w:val="000000"/>
          <w:spacing w:val="2"/>
          <w:lang w:val="kk-KZ"/>
        </w:rPr>
        <w:t xml:space="preserve">. </w:t>
      </w:r>
    </w:p>
    <w:p w14:paraId="4D17D89C" w14:textId="77777777" w:rsidR="001538F2" w:rsidRPr="007611FD" w:rsidRDefault="001538F2" w:rsidP="007611FD">
      <w:pPr>
        <w:pStyle w:val="a7"/>
        <w:widowControl w:val="0"/>
        <w:spacing w:line="240" w:lineRule="auto"/>
        <w:ind w:left="142" w:right="75"/>
        <w:jc w:val="both"/>
        <w:rPr>
          <w:rFonts w:ascii="Garamond" w:eastAsia="Times New Roman" w:hAnsi="Garamond" w:cs="Times New Roman"/>
          <w:color w:val="000000"/>
          <w:spacing w:val="2"/>
          <w:lang w:val="kk-KZ"/>
        </w:rPr>
      </w:pPr>
    </w:p>
    <w:p w14:paraId="45178CD3" w14:textId="77777777" w:rsidR="00372A0B" w:rsidRPr="007611FD" w:rsidRDefault="00372A0B" w:rsidP="00AC62C3">
      <w:pPr>
        <w:spacing w:line="240" w:lineRule="auto"/>
        <w:jc w:val="both"/>
        <w:rPr>
          <w:rFonts w:ascii="Garamond" w:hAnsi="Garamond" w:cs="Times New Roman"/>
          <w:lang w:val="kk-KZ"/>
        </w:rPr>
      </w:pP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>«Tengri Partners Investment Banking (Kazakhstan)» 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тиісінше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ресімделген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жаттар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табыс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етілмеген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(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)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талап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етілетін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сауалнамаларды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нысандарын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толтырудан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бас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тарт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ан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жа</w:t>
      </w:r>
      <w:r w:rsidRPr="007611FD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-4"/>
          <w:lang w:val="kk-KZ"/>
        </w:rPr>
        <w:t>дайда</w:t>
      </w:r>
      <w:r w:rsidRPr="007611FD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сондай-а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«Tengri Partners Investment Banking (Kazakhstan)» А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-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ны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ішкі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құ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жаттарында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зделген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зге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жа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дайларда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осылу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келісімді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абылдаудан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Шартты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жасаудан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бас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тарту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а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7611FD">
        <w:rPr>
          <w:rFonts w:ascii="Cambria" w:eastAsia="Times New Roman" w:hAnsi="Cambria" w:cs="Cambria"/>
          <w:color w:val="000000"/>
          <w:spacing w:val="1"/>
          <w:lang w:val="kk-KZ"/>
        </w:rPr>
        <w:t>құқ</w:t>
      </w:r>
      <w:r w:rsidRPr="007611FD">
        <w:rPr>
          <w:rFonts w:ascii="Garamond" w:eastAsia="Times New Roman" w:hAnsi="Garamond" w:cs="Garamond"/>
          <w:color w:val="000000"/>
          <w:spacing w:val="1"/>
          <w:lang w:val="kk-KZ"/>
        </w:rPr>
        <w:t>ылы</w:t>
      </w:r>
      <w:r w:rsidRPr="007611FD">
        <w:rPr>
          <w:rFonts w:ascii="Garamond" w:eastAsia="Times New Roman" w:hAnsi="Garamond" w:cs="Times New Roman"/>
          <w:color w:val="000000"/>
          <w:spacing w:val="1"/>
          <w:lang w:val="kk-KZ"/>
        </w:rPr>
        <w:t>.</w:t>
      </w:r>
    </w:p>
    <w:p w14:paraId="0F1D91D7" w14:textId="7EAC0A43" w:rsidR="003E3BCF" w:rsidRPr="0016413E" w:rsidRDefault="00372A0B" w:rsidP="00AC62C3">
      <w:pPr>
        <w:widowControl w:val="0"/>
        <w:tabs>
          <w:tab w:val="left" w:pos="701"/>
        </w:tabs>
        <w:spacing w:line="239" w:lineRule="auto"/>
        <w:ind w:left="142" w:right="-16"/>
        <w:jc w:val="both"/>
        <w:rPr>
          <w:rFonts w:ascii="Garamond" w:eastAsia="Times New Roman" w:hAnsi="Garamond" w:cs="Times New Roman"/>
          <w:spacing w:val="1"/>
          <w:lang w:val="kk-KZ"/>
        </w:rPr>
      </w:pPr>
      <w:r w:rsidRPr="007611FD" w:rsidDel="00372A0B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</w:p>
    <w:tbl>
      <w:tblPr>
        <w:tblW w:w="9639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5084"/>
      </w:tblGrid>
      <w:tr w:rsidR="003E3BCF" w:rsidRPr="00507FBD" w14:paraId="08A87D24" w14:textId="77777777" w:rsidTr="00AC62C3">
        <w:trPr>
          <w:cantSplit/>
          <w:trHeight w:hRule="exact" w:val="436"/>
        </w:trPr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A64B" w14:textId="5EA341B0" w:rsidR="003E3BCF" w:rsidRPr="0016413E" w:rsidRDefault="00D84C47" w:rsidP="00D84C47">
            <w:pPr>
              <w:widowControl w:val="0"/>
              <w:spacing w:before="10" w:line="240" w:lineRule="auto"/>
              <w:ind w:right="-2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>У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ә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кілетті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 xml:space="preserve"> 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т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ұ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л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ғ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аны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ң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 xml:space="preserve"> 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лауазымы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 xml:space="preserve"> 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ж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ә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не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 xml:space="preserve"> 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қ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олы</w:t>
            </w:r>
            <w:r w:rsidR="007E185B" w:rsidRPr="0016413E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(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за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ды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т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ұ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алар</w:t>
            </w:r>
            <w:r w:rsidRPr="0016413E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16413E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ү</w:t>
            </w:r>
            <w:r w:rsidRPr="0016413E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шін</w:t>
            </w:r>
            <w:r w:rsidR="007E185B" w:rsidRPr="0016413E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)</w:t>
            </w:r>
          </w:p>
        </w:tc>
      </w:tr>
      <w:tr w:rsidR="003E3BCF" w:rsidRPr="007611FD" w14:paraId="0C42F61F" w14:textId="77777777" w:rsidTr="00AC62C3">
        <w:trPr>
          <w:cantSplit/>
          <w:trHeight w:hRule="exact" w:val="494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58527" w14:textId="542E3C56" w:rsidR="003E3BCF" w:rsidRPr="007611FD" w:rsidRDefault="00D84C47" w:rsidP="00D84C47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>У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кілетті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аны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лауазымы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F00E" w14:textId="77777777" w:rsidR="003E3BCF" w:rsidRPr="007611FD" w:rsidRDefault="003E3BCF" w:rsidP="004D2588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C77979" w:rsidRPr="007611FD" w14:paraId="37E71E02" w14:textId="77777777" w:rsidTr="00AC62C3">
        <w:trPr>
          <w:cantSplit/>
          <w:trHeight w:hRule="exact" w:val="494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1D3E7" w14:textId="27F1D4F8" w:rsidR="00C77979" w:rsidRPr="007611FD" w:rsidRDefault="00D84C47" w:rsidP="004D2588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</w:pP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ол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ою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құқ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ыны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негіздемесі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00B5" w14:textId="77777777" w:rsidR="00C77979" w:rsidRPr="007611FD" w:rsidRDefault="00C77979" w:rsidP="004D2588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3E3BCF" w:rsidRPr="007611FD" w14:paraId="6CB6753A" w14:textId="77777777" w:rsidTr="00AC62C3">
        <w:trPr>
          <w:cantSplit/>
          <w:trHeight w:hRule="exact" w:val="589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F666" w14:textId="4A4CBF71" w:rsidR="003E3BCF" w:rsidRPr="007611FD" w:rsidRDefault="00D84C47" w:rsidP="00D84C47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У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кілетті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аны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тегі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,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аты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,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бар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болса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,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3"/>
                <w:w w:val="101"/>
                <w:lang w:val="ru-RU"/>
              </w:rPr>
              <w:t>кесіні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3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аты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7641" w14:textId="77777777" w:rsidR="003E3BCF" w:rsidRPr="007611FD" w:rsidRDefault="003E3BCF" w:rsidP="004D2588">
            <w:pPr>
              <w:rPr>
                <w:rFonts w:ascii="Garamond" w:hAnsi="Garamond" w:cs="Times New Roman"/>
              </w:rPr>
            </w:pPr>
          </w:p>
        </w:tc>
      </w:tr>
      <w:tr w:rsidR="003E3BCF" w:rsidRPr="007611FD" w14:paraId="363A1621" w14:textId="77777777" w:rsidTr="00AC62C3">
        <w:trPr>
          <w:cantSplit/>
          <w:trHeight w:hRule="exact" w:val="1295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1534" w14:textId="1A025DDD" w:rsidR="003E3BCF" w:rsidRPr="007611FD" w:rsidRDefault="003E3BCF" w:rsidP="00D84C47">
            <w:pPr>
              <w:widowControl w:val="0"/>
              <w:spacing w:before="5" w:line="240" w:lineRule="auto"/>
              <w:ind w:left="4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</w:rPr>
              <w:t xml:space="preserve">  </w:t>
            </w:r>
            <w:r w:rsidR="00D84C47" w:rsidRPr="007611FD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Қ</w:t>
            </w:r>
            <w:r w:rsidR="00D84C47"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олы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5DD1E" w14:textId="77777777" w:rsidR="00AC62C3" w:rsidRDefault="007E185B" w:rsidP="00D84C47">
            <w:pPr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    </w:t>
            </w:r>
            <w:r w:rsidR="00C77979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    </w:t>
            </w:r>
          </w:p>
          <w:p w14:paraId="1758F45B" w14:textId="0CF22641" w:rsidR="00AC62C3" w:rsidRDefault="00AC62C3" w:rsidP="00D84C47">
            <w:pPr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_____________________</w:t>
            </w:r>
          </w:p>
          <w:p w14:paraId="00862B5C" w14:textId="37F98A53" w:rsidR="00AC62C3" w:rsidRPr="00AC62C3" w:rsidRDefault="00AC62C3" w:rsidP="00AC62C3">
            <w:pPr>
              <w:rPr>
                <w:rFonts w:ascii="Garamond" w:eastAsia="Times New Roman" w:hAnsi="Garamond" w:cs="Times New Roman"/>
                <w:color w:val="000000"/>
                <w:spacing w:val="1"/>
                <w:w w:val="101"/>
                <w:lang w:val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  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>М.</w:t>
            </w:r>
            <w:r w:rsidR="00D84C47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>О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>.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  <w:r w:rsidRPr="00AC62C3">
              <w:rPr>
                <w:rFonts w:ascii="Garamond" w:eastAsia="Times New Roman" w:hAnsi="Garamond" w:cs="Times New Roman"/>
                <w:color w:val="000000"/>
                <w:spacing w:val="1"/>
                <w:w w:val="101"/>
                <w:sz w:val="18"/>
                <w:szCs w:val="18"/>
                <w:lang w:val="ru-RU"/>
              </w:rPr>
              <w:t>(</w:t>
            </w:r>
            <w:r w:rsidRPr="00AC62C3">
              <w:rPr>
                <w:rFonts w:ascii="Garamond" w:eastAsia="Times New Roman" w:hAnsi="Garamond" w:cs="Times New Roman"/>
                <w:color w:val="000000"/>
                <w:w w:val="101"/>
                <w:sz w:val="18"/>
                <w:szCs w:val="18"/>
                <w:lang w:val="kk-KZ"/>
              </w:rPr>
              <w:t>бар болса</w:t>
            </w:r>
            <w:r w:rsidRPr="00AC62C3">
              <w:rPr>
                <w:rFonts w:ascii="Garamond" w:eastAsia="Times New Roman" w:hAnsi="Garamond" w:cs="Garamond"/>
                <w:color w:val="000000"/>
                <w:spacing w:val="1"/>
                <w:w w:val="101"/>
                <w:sz w:val="18"/>
                <w:szCs w:val="18"/>
                <w:lang w:val="ru-RU"/>
              </w:rPr>
              <w:t>)</w:t>
            </w:r>
          </w:p>
        </w:tc>
      </w:tr>
      <w:tr w:rsidR="003E3BCF" w:rsidRPr="007611FD" w14:paraId="73797457" w14:textId="77777777" w:rsidTr="00AC62C3">
        <w:trPr>
          <w:cantSplit/>
          <w:trHeight w:hRule="exact" w:val="538"/>
        </w:trPr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C22F" w14:textId="49F05B55" w:rsidR="003E3BCF" w:rsidRPr="007611FD" w:rsidRDefault="00D84C47" w:rsidP="00B0550E">
            <w:pPr>
              <w:widowControl w:val="0"/>
              <w:spacing w:line="240" w:lineRule="auto"/>
              <w:ind w:left="105" w:right="-2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Келесі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паратты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8C61C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>«Tengri Partners Investment Banking (Kazakhstan)»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А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Қ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немесе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о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ғ</w:t>
            </w:r>
            <w:r w:rsidR="00B0550E"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ан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 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ө</w:t>
            </w:r>
            <w:r w:rsidR="00B0550E"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кілдік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ететін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а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толтырады</w:t>
            </w:r>
          </w:p>
        </w:tc>
      </w:tr>
      <w:tr w:rsidR="00302AB1" w:rsidRPr="007611FD" w14:paraId="3A1BC9EC" w14:textId="77777777" w:rsidTr="00AC62C3">
        <w:trPr>
          <w:cantSplit/>
          <w:trHeight w:hRule="exact" w:val="545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23C5" w14:textId="23C12AFC" w:rsidR="00302AB1" w:rsidRPr="007611FD" w:rsidRDefault="00D84C47" w:rsidP="00B0550E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Ө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тінішті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</w:t>
            </w:r>
            <w:r w:rsidR="00B0550E"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абылдан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ғ</w:t>
            </w:r>
            <w:r w:rsidR="00B0550E"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ан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к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ү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ні</w:t>
            </w:r>
            <w:r w:rsidR="007E185B" w:rsidRPr="007611FD">
              <w:rPr>
                <w:rFonts w:ascii="Garamond" w:eastAsia="Times New Roman" w:hAnsi="Garamond" w:cs="Times New Roman"/>
                <w:color w:val="000000"/>
                <w:spacing w:val="3"/>
              </w:rPr>
              <w:t xml:space="preserve"> 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</w:rPr>
              <w:t>(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>КК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</w:rPr>
              <w:t>/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lang w:val="ru-RU"/>
              </w:rPr>
              <w:t>АА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</w:rPr>
              <w:t>/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  <w:w w:val="101"/>
                <w:lang w:val="ru-RU"/>
              </w:rPr>
              <w:t>ЖЖ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)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0147" w14:textId="77777777" w:rsidR="00302AB1" w:rsidRPr="007611FD" w:rsidRDefault="00302AB1" w:rsidP="00302AB1">
            <w:pPr>
              <w:rPr>
                <w:rFonts w:ascii="Garamond" w:hAnsi="Garamond" w:cs="Times New Roman"/>
              </w:rPr>
            </w:pPr>
          </w:p>
        </w:tc>
      </w:tr>
      <w:tr w:rsidR="00302AB1" w:rsidRPr="007611FD" w14:paraId="2793338D" w14:textId="77777777" w:rsidTr="00AC62C3">
        <w:trPr>
          <w:cantSplit/>
          <w:trHeight w:hRule="exact" w:val="437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E475D" w14:textId="02562152" w:rsidR="00302AB1" w:rsidRPr="007611FD" w:rsidRDefault="00D84C47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Шарт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ты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 xml:space="preserve"> н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ө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мірі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: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49274" w14:textId="77777777" w:rsidR="00302AB1" w:rsidRPr="007611FD" w:rsidRDefault="00302AB1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</w:p>
        </w:tc>
      </w:tr>
      <w:tr w:rsidR="00302AB1" w:rsidRPr="007611FD" w14:paraId="5E6E46A9" w14:textId="77777777" w:rsidTr="00AC62C3">
        <w:trPr>
          <w:cantSplit/>
          <w:trHeight w:hRule="exact" w:val="354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98D32" w14:textId="7AFA0EE1" w:rsidR="00302AB1" w:rsidRPr="007611FD" w:rsidRDefault="00D84C47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Дербес шот</w:t>
            </w:r>
            <w:r w:rsidR="00B0550E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ты</w:t>
            </w:r>
            <w:r w:rsidR="00B0550E"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н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ө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мірі</w:t>
            </w:r>
            <w:r w:rsidR="007E185B"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: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7D87" w14:textId="77777777" w:rsidR="00302AB1" w:rsidRPr="007611FD" w:rsidRDefault="00302AB1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</w:p>
        </w:tc>
      </w:tr>
      <w:tr w:rsidR="00302AB1" w:rsidRPr="007611FD" w14:paraId="714DD92F" w14:textId="77777777" w:rsidTr="00AC62C3">
        <w:trPr>
          <w:cantSplit/>
          <w:trHeight w:hRule="exact" w:val="1093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B945" w14:textId="16E5C4E9" w:rsidR="00302AB1" w:rsidRPr="007611FD" w:rsidRDefault="00B0550E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«Tengri Partners Investment Banking (Kazakhstan)»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-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жатты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абылда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ан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ызметкеріні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ла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уазымы мен 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Т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А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Ә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</w:p>
          <w:p w14:paraId="5B415B93" w14:textId="77777777" w:rsidR="00302AB1" w:rsidRPr="007611FD" w:rsidRDefault="00302AB1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FB41" w14:textId="77777777" w:rsidR="00302AB1" w:rsidRPr="007611FD" w:rsidRDefault="00302AB1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</w:rPr>
            </w:pPr>
          </w:p>
        </w:tc>
      </w:tr>
      <w:tr w:rsidR="00B0550E" w:rsidRPr="007611FD" w14:paraId="75B21640" w14:textId="77777777" w:rsidTr="00AC62C3">
        <w:trPr>
          <w:cantSplit/>
          <w:trHeight w:hRule="exact" w:val="1093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2500" w14:textId="2AF7B0B9" w:rsidR="00B0550E" w:rsidRPr="007611FD" w:rsidRDefault="00B0550E" w:rsidP="00302AB1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lastRenderedPageBreak/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олы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F2EF" w14:textId="77777777" w:rsidR="00AC62C3" w:rsidRDefault="00AC62C3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</w:p>
          <w:p w14:paraId="6DF0528F" w14:textId="447A70E6" w:rsidR="00B0550E" w:rsidRPr="007611FD" w:rsidRDefault="00B0550E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w w:val="101"/>
              </w:rPr>
              <w:t>____________________________</w:t>
            </w:r>
          </w:p>
          <w:p w14:paraId="7E4344C4" w14:textId="58B575F1" w:rsidR="00B0550E" w:rsidRPr="007611FD" w:rsidRDefault="00B0550E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kk-KZ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  <w:t>М.О.</w:t>
            </w:r>
            <w:r w:rsidRPr="007611FD">
              <w:rPr>
                <w:rFonts w:ascii="Garamond" w:eastAsia="Times New Roman" w:hAnsi="Garamond" w:cs="Times New Roman"/>
                <w:color w:val="000000"/>
                <w:w w:val="101"/>
                <w:u w:val="single"/>
              </w:rPr>
              <w:t xml:space="preserve"> </w:t>
            </w:r>
          </w:p>
        </w:tc>
      </w:tr>
      <w:tr w:rsidR="00B0550E" w:rsidRPr="007611FD" w14:paraId="682A28C9" w14:textId="77777777" w:rsidTr="00AC62C3">
        <w:trPr>
          <w:cantSplit/>
          <w:trHeight w:hRule="exact" w:val="1093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DA6BE" w14:textId="62BCDA2D" w:rsidR="00B0550E" w:rsidRPr="007611FD" w:rsidRDefault="00B0550E" w:rsidP="00B0550E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«Tengri Partners Investment Banking (Kazakhstan)»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-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у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кілетті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асыны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лауазымы мен Т.А.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.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927B" w14:textId="77777777" w:rsidR="00B0550E" w:rsidRPr="007611FD" w:rsidRDefault="00B0550E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</w:rPr>
            </w:pPr>
          </w:p>
        </w:tc>
      </w:tr>
      <w:tr w:rsidR="00B0550E" w:rsidRPr="007611FD" w14:paraId="75729C2E" w14:textId="77777777" w:rsidTr="00AC62C3">
        <w:trPr>
          <w:cantSplit/>
          <w:trHeight w:hRule="exact" w:val="1093"/>
        </w:trPr>
        <w:tc>
          <w:tcPr>
            <w:tcW w:w="4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CF80" w14:textId="48DE7557" w:rsidR="00B0550E" w:rsidRPr="007611FD" w:rsidRDefault="00B0550E" w:rsidP="00B0550E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«Tengri Partners Investment Banking (Kazakhstan)»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А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-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у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кілетті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т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ұ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асыны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7611FD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7611FD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7611FD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олы</w:t>
            </w:r>
          </w:p>
        </w:tc>
        <w:tc>
          <w:tcPr>
            <w:tcW w:w="5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05D33" w14:textId="77777777" w:rsidR="00401187" w:rsidRPr="0016413E" w:rsidRDefault="00401187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</w:rPr>
            </w:pPr>
          </w:p>
          <w:p w14:paraId="4F55AE0B" w14:textId="2C4E124A" w:rsidR="00B0550E" w:rsidRPr="007611FD" w:rsidRDefault="00B0550E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  <w:t>__________________________</w:t>
            </w:r>
          </w:p>
          <w:p w14:paraId="7CE84381" w14:textId="77DF2AC1" w:rsidR="00B0550E" w:rsidRPr="007611FD" w:rsidRDefault="00B0550E" w:rsidP="00302AB1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  <w:r w:rsidRPr="007611FD"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  <w:t>М.О.</w:t>
            </w:r>
          </w:p>
        </w:tc>
      </w:tr>
    </w:tbl>
    <w:p w14:paraId="552D5FAB" w14:textId="77777777" w:rsidR="003E3BCF" w:rsidRPr="007611FD" w:rsidRDefault="003E3BCF" w:rsidP="003E3BCF">
      <w:pPr>
        <w:spacing w:after="20" w:line="240" w:lineRule="exact"/>
        <w:rPr>
          <w:rFonts w:ascii="Garamond" w:hAnsi="Garamond" w:cs="Times New Roman"/>
        </w:rPr>
      </w:pPr>
    </w:p>
    <w:p w14:paraId="4C41B21B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22779BBC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0CE82E6F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2BED5D94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47B51E91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7FCC2292" w14:textId="77777777" w:rsidR="003E3BCF" w:rsidRPr="007611FD" w:rsidRDefault="003E3BCF" w:rsidP="00686279">
      <w:pPr>
        <w:widowControl w:val="0"/>
        <w:spacing w:line="240" w:lineRule="auto"/>
        <w:ind w:left="7371" w:right="-20"/>
        <w:rPr>
          <w:rFonts w:ascii="Garamond" w:eastAsia="Times New Roman" w:hAnsi="Garamond" w:cs="Times New Roman"/>
          <w:color w:val="000000"/>
          <w:spacing w:val="-1"/>
          <w:w w:val="101"/>
          <w:lang w:val="ru-RU"/>
        </w:rPr>
      </w:pPr>
    </w:p>
    <w:p w14:paraId="4D0EE767" w14:textId="0182D8E0" w:rsidR="003E3BCF" w:rsidRPr="007611FD" w:rsidRDefault="003E3BCF">
      <w:pPr>
        <w:spacing w:after="11" w:line="220" w:lineRule="exact"/>
        <w:rPr>
          <w:rFonts w:ascii="Garamond" w:eastAsia="Times New Roman" w:hAnsi="Garamond" w:cs="Times New Roman"/>
          <w:w w:val="101"/>
        </w:rPr>
      </w:pPr>
    </w:p>
    <w:sectPr w:rsidR="003E3BCF" w:rsidRPr="007611FD" w:rsidSect="00AC62C3">
      <w:pgSz w:w="11904" w:h="16838"/>
      <w:pgMar w:top="1021" w:right="847" w:bottom="1021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D0DF" w14:textId="77777777" w:rsidR="004E2D3D" w:rsidRDefault="004E2D3D" w:rsidP="00CD73FF">
      <w:pPr>
        <w:spacing w:line="240" w:lineRule="auto"/>
      </w:pPr>
      <w:r>
        <w:separator/>
      </w:r>
    </w:p>
  </w:endnote>
  <w:endnote w:type="continuationSeparator" w:id="0">
    <w:p w14:paraId="741D0AA3" w14:textId="77777777" w:rsidR="004E2D3D" w:rsidRDefault="004E2D3D" w:rsidP="00CD7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F18A" w14:textId="77777777" w:rsidR="004E2D3D" w:rsidRDefault="004E2D3D" w:rsidP="00CD73FF">
      <w:pPr>
        <w:spacing w:line="240" w:lineRule="auto"/>
      </w:pPr>
      <w:r>
        <w:separator/>
      </w:r>
    </w:p>
  </w:footnote>
  <w:footnote w:type="continuationSeparator" w:id="0">
    <w:p w14:paraId="5DC261EF" w14:textId="77777777" w:rsidR="004E2D3D" w:rsidRDefault="004E2D3D" w:rsidP="00CD73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789A"/>
    <w:multiLevelType w:val="hybridMultilevel"/>
    <w:tmpl w:val="528C1B38"/>
    <w:lvl w:ilvl="0" w:tplc="2306189A">
      <w:start w:val="1"/>
      <w:numFmt w:val="decimal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7652"/>
    <w:multiLevelType w:val="hybridMultilevel"/>
    <w:tmpl w:val="8C0885A2"/>
    <w:lvl w:ilvl="0" w:tplc="985EF054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47FE0D7C"/>
    <w:multiLevelType w:val="hybridMultilevel"/>
    <w:tmpl w:val="46382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50CF"/>
    <w:multiLevelType w:val="hybridMultilevel"/>
    <w:tmpl w:val="4638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425650">
    <w:abstractNumId w:val="1"/>
  </w:num>
  <w:num w:numId="2" w16cid:durableId="1130301">
    <w:abstractNumId w:val="3"/>
  </w:num>
  <w:num w:numId="3" w16cid:durableId="1119182565">
    <w:abstractNumId w:val="2"/>
  </w:num>
  <w:num w:numId="4" w16cid:durableId="51426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3C"/>
    <w:rsid w:val="00045EB6"/>
    <w:rsid w:val="00055BA7"/>
    <w:rsid w:val="00066CA9"/>
    <w:rsid w:val="000C3918"/>
    <w:rsid w:val="0011621D"/>
    <w:rsid w:val="001321AA"/>
    <w:rsid w:val="00153023"/>
    <w:rsid w:val="001538F2"/>
    <w:rsid w:val="0016413E"/>
    <w:rsid w:val="00177905"/>
    <w:rsid w:val="00180318"/>
    <w:rsid w:val="001B61F4"/>
    <w:rsid w:val="001D2903"/>
    <w:rsid w:val="002058F8"/>
    <w:rsid w:val="002140DC"/>
    <w:rsid w:val="00215CAF"/>
    <w:rsid w:val="00223210"/>
    <w:rsid w:val="00226522"/>
    <w:rsid w:val="0026606A"/>
    <w:rsid w:val="002769EF"/>
    <w:rsid w:val="00297E2D"/>
    <w:rsid w:val="002B23E4"/>
    <w:rsid w:val="002C3F78"/>
    <w:rsid w:val="002C48DC"/>
    <w:rsid w:val="002D6A75"/>
    <w:rsid w:val="00302AB1"/>
    <w:rsid w:val="00316D20"/>
    <w:rsid w:val="0031720C"/>
    <w:rsid w:val="00337392"/>
    <w:rsid w:val="00372A0B"/>
    <w:rsid w:val="003955E3"/>
    <w:rsid w:val="003C3FD9"/>
    <w:rsid w:val="003E3BCF"/>
    <w:rsid w:val="003E5AA1"/>
    <w:rsid w:val="00401187"/>
    <w:rsid w:val="00431799"/>
    <w:rsid w:val="00431A57"/>
    <w:rsid w:val="0046689C"/>
    <w:rsid w:val="00466F82"/>
    <w:rsid w:val="00491B9E"/>
    <w:rsid w:val="004B2D73"/>
    <w:rsid w:val="004C46DB"/>
    <w:rsid w:val="004D42E4"/>
    <w:rsid w:val="004D5A03"/>
    <w:rsid w:val="004E0038"/>
    <w:rsid w:val="004E2D3D"/>
    <w:rsid w:val="00507FBD"/>
    <w:rsid w:val="00520653"/>
    <w:rsid w:val="005D2145"/>
    <w:rsid w:val="005E3B55"/>
    <w:rsid w:val="005F2650"/>
    <w:rsid w:val="00612930"/>
    <w:rsid w:val="0062158B"/>
    <w:rsid w:val="0063579B"/>
    <w:rsid w:val="00644F00"/>
    <w:rsid w:val="0065552F"/>
    <w:rsid w:val="00686279"/>
    <w:rsid w:val="006C26C4"/>
    <w:rsid w:val="006D7DE8"/>
    <w:rsid w:val="007611FD"/>
    <w:rsid w:val="00777D5C"/>
    <w:rsid w:val="007D2C4D"/>
    <w:rsid w:val="007E185B"/>
    <w:rsid w:val="007F0EF1"/>
    <w:rsid w:val="008026C5"/>
    <w:rsid w:val="008C61CB"/>
    <w:rsid w:val="008D30B7"/>
    <w:rsid w:val="0094791D"/>
    <w:rsid w:val="009524DA"/>
    <w:rsid w:val="009E278D"/>
    <w:rsid w:val="00A002F2"/>
    <w:rsid w:val="00A02D9C"/>
    <w:rsid w:val="00A85328"/>
    <w:rsid w:val="00A97547"/>
    <w:rsid w:val="00AA1E3F"/>
    <w:rsid w:val="00AB32E5"/>
    <w:rsid w:val="00AB78D8"/>
    <w:rsid w:val="00AB7919"/>
    <w:rsid w:val="00AC62C3"/>
    <w:rsid w:val="00B0550E"/>
    <w:rsid w:val="00B57602"/>
    <w:rsid w:val="00B70EB2"/>
    <w:rsid w:val="00B715E2"/>
    <w:rsid w:val="00B86413"/>
    <w:rsid w:val="00BA0BE3"/>
    <w:rsid w:val="00BB5C4E"/>
    <w:rsid w:val="00BF703C"/>
    <w:rsid w:val="00C2196E"/>
    <w:rsid w:val="00C77979"/>
    <w:rsid w:val="00C9641F"/>
    <w:rsid w:val="00CA6465"/>
    <w:rsid w:val="00CD73FF"/>
    <w:rsid w:val="00D0406D"/>
    <w:rsid w:val="00D046C8"/>
    <w:rsid w:val="00D500B1"/>
    <w:rsid w:val="00D647BD"/>
    <w:rsid w:val="00D76D28"/>
    <w:rsid w:val="00D83E76"/>
    <w:rsid w:val="00D84C47"/>
    <w:rsid w:val="00DB6F58"/>
    <w:rsid w:val="00DC06FC"/>
    <w:rsid w:val="00DD65E7"/>
    <w:rsid w:val="00E44683"/>
    <w:rsid w:val="00E45659"/>
    <w:rsid w:val="00E82F8D"/>
    <w:rsid w:val="00E922EC"/>
    <w:rsid w:val="00F14AD0"/>
    <w:rsid w:val="00F36460"/>
    <w:rsid w:val="00F608C2"/>
    <w:rsid w:val="00F7132F"/>
    <w:rsid w:val="00F74084"/>
    <w:rsid w:val="00FA1E9F"/>
    <w:rsid w:val="00F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2D6E"/>
  <w15:docId w15:val="{5EA5318D-0605-44DE-B38B-2258B495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3FF"/>
  </w:style>
  <w:style w:type="paragraph" w:styleId="a5">
    <w:name w:val="footer"/>
    <w:basedOn w:val="a"/>
    <w:link w:val="a6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3FF"/>
  </w:style>
  <w:style w:type="paragraph" w:styleId="a7">
    <w:name w:val="List Paragraph"/>
    <w:basedOn w:val="a"/>
    <w:uiPriority w:val="34"/>
    <w:qFormat/>
    <w:rsid w:val="00C9641F"/>
    <w:pPr>
      <w:ind w:left="720"/>
      <w:contextualSpacing/>
    </w:pPr>
  </w:style>
  <w:style w:type="table" w:styleId="a8">
    <w:name w:val="Table Grid"/>
    <w:basedOn w:val="a1"/>
    <w:uiPriority w:val="39"/>
    <w:rsid w:val="00D76D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1293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2930"/>
    <w:rPr>
      <w:color w:val="605E5C"/>
      <w:shd w:val="clear" w:color="auto" w:fill="E1DFDD"/>
    </w:rPr>
  </w:style>
  <w:style w:type="character" w:customStyle="1" w:styleId="s7">
    <w:name w:val="s7"/>
    <w:rsid w:val="0062158B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negp0gi0b9av8jahpyh">
    <w:name w:val="anegp0gi0b9av8jahpyh"/>
    <w:basedOn w:val="a0"/>
    <w:rsid w:val="00302AB1"/>
  </w:style>
  <w:style w:type="character" w:styleId="aa">
    <w:name w:val="annotation reference"/>
    <w:basedOn w:val="a0"/>
    <w:uiPriority w:val="99"/>
    <w:semiHidden/>
    <w:unhideWhenUsed/>
    <w:rsid w:val="0026606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6606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6606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606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6606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C61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61CB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3C3FD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ib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0D31D-92BA-4A4A-A8B1-A84F6479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BOYAKOVA</dc:creator>
  <cp:lastModifiedBy>Irina OGAY - Tengri Partners</cp:lastModifiedBy>
  <cp:revision>4</cp:revision>
  <dcterms:created xsi:type="dcterms:W3CDTF">2025-12-12T12:57:00Z</dcterms:created>
  <dcterms:modified xsi:type="dcterms:W3CDTF">2025-12-17T06:11:00Z</dcterms:modified>
</cp:coreProperties>
</file>